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645" w:type="dxa"/>
        <w:tblInd w:w="0" w:type="dxa"/>
        <w:tblLayout w:type="autofit"/>
        <w:tblCellMar>
          <w:top w:w="0" w:type="dxa"/>
          <w:left w:w="108" w:type="dxa"/>
          <w:bottom w:w="0" w:type="dxa"/>
          <w:right w:w="108" w:type="dxa"/>
        </w:tblCellMar>
      </w:tblPr>
      <w:tblGrid>
        <w:gridCol w:w="3686"/>
        <w:gridCol w:w="5959"/>
      </w:tblGrid>
      <w:tr>
        <w:tblPrEx>
          <w:tblCellMar>
            <w:top w:w="0" w:type="dxa"/>
            <w:left w:w="108" w:type="dxa"/>
            <w:bottom w:w="0" w:type="dxa"/>
            <w:right w:w="108" w:type="dxa"/>
          </w:tblCellMar>
        </w:tblPrEx>
        <w:tc>
          <w:tcPr>
            <w:tcW w:w="3686" w:type="dxa"/>
            <w:shd w:val="clear" w:color="auto" w:fill="auto"/>
          </w:tcPr>
          <w:p>
            <w:pPr>
              <w:pStyle w:val="5"/>
              <w:spacing w:before="0" w:beforeAutospacing="0" w:after="0" w:afterAutospacing="0"/>
              <w:jc w:val="center"/>
              <w:rPr>
                <w:bCs/>
                <w:sz w:val="26"/>
                <w:szCs w:val="26"/>
              </w:rPr>
            </w:pPr>
            <w:r>
              <w:rPr>
                <w:bCs/>
                <w:sz w:val="26"/>
                <w:szCs w:val="26"/>
              </w:rPr>
              <w:t>UBND HUYỆN THANH OAI</w:t>
            </w:r>
          </w:p>
        </w:tc>
        <w:tc>
          <w:tcPr>
            <w:tcW w:w="5959" w:type="dxa"/>
            <w:shd w:val="clear" w:color="auto" w:fill="auto"/>
          </w:tcPr>
          <w:p>
            <w:pPr>
              <w:pStyle w:val="5"/>
              <w:spacing w:before="0" w:beforeAutospacing="0" w:after="0" w:afterAutospacing="0"/>
              <w:jc w:val="center"/>
              <w:rPr>
                <w:b/>
                <w:bCs/>
                <w:sz w:val="26"/>
                <w:szCs w:val="28"/>
              </w:rPr>
            </w:pPr>
            <w:r>
              <w:rPr>
                <w:b/>
                <w:bCs/>
                <w:sz w:val="26"/>
                <w:szCs w:val="28"/>
              </w:rPr>
              <w:t>CỘNG HÒA XÃ HỘI CHỦ NGHĨA VIỆT NAM</w:t>
            </w:r>
          </w:p>
        </w:tc>
      </w:tr>
      <w:tr>
        <w:tblPrEx>
          <w:tblCellMar>
            <w:top w:w="0" w:type="dxa"/>
            <w:left w:w="108" w:type="dxa"/>
            <w:bottom w:w="0" w:type="dxa"/>
            <w:right w:w="108" w:type="dxa"/>
          </w:tblCellMar>
        </w:tblPrEx>
        <w:tc>
          <w:tcPr>
            <w:tcW w:w="3686" w:type="dxa"/>
            <w:shd w:val="clear" w:color="auto" w:fill="auto"/>
          </w:tcPr>
          <w:p>
            <w:pPr>
              <w:pStyle w:val="5"/>
              <w:spacing w:before="0" w:beforeAutospacing="0" w:after="0" w:afterAutospacing="0"/>
              <w:jc w:val="center"/>
              <w:rPr>
                <w:b/>
                <w:bCs/>
                <w:sz w:val="26"/>
                <w:szCs w:val="26"/>
              </w:rPr>
            </w:pPr>
            <w:r>
              <w:rPr>
                <w:b/>
                <w:bCs/>
                <w:sz w:val="26"/>
                <w:szCs w:val="26"/>
              </w:rPr>
              <w:t>TRƯỜNG THCS TAM HƯNG</w:t>
            </w:r>
          </w:p>
        </w:tc>
        <w:tc>
          <w:tcPr>
            <w:tcW w:w="5959" w:type="dxa"/>
            <w:shd w:val="clear" w:color="auto" w:fill="auto"/>
          </w:tcPr>
          <w:p>
            <w:pPr>
              <w:pStyle w:val="5"/>
              <w:spacing w:before="0" w:beforeAutospacing="0" w:after="0" w:afterAutospacing="0"/>
              <w:jc w:val="center"/>
              <w:rPr>
                <w:b/>
                <w:bCs/>
                <w:sz w:val="28"/>
                <w:szCs w:val="28"/>
              </w:rPr>
            </w:pPr>
            <w:r>
              <w:rPr>
                <w:b/>
                <w:bCs/>
                <w:sz w:val="28"/>
                <w:szCs w:val="28"/>
              </w:rPr>
              <w:t>Độc lập – Tự do – Hạnh phúc</w:t>
            </w:r>
          </w:p>
        </w:tc>
      </w:tr>
      <w:tr>
        <w:tblPrEx>
          <w:tblCellMar>
            <w:top w:w="0" w:type="dxa"/>
            <w:left w:w="108" w:type="dxa"/>
            <w:bottom w:w="0" w:type="dxa"/>
            <w:right w:w="108" w:type="dxa"/>
          </w:tblCellMar>
        </w:tblPrEx>
        <w:tc>
          <w:tcPr>
            <w:tcW w:w="3686" w:type="dxa"/>
            <w:shd w:val="clear" w:color="auto" w:fill="auto"/>
          </w:tcPr>
          <w:p>
            <w:pPr>
              <w:pStyle w:val="5"/>
              <w:spacing w:before="120" w:beforeAutospacing="0" w:after="0" w:afterAutospacing="0"/>
              <w:jc w:val="center"/>
              <w:rPr>
                <w:bCs/>
                <w:sz w:val="26"/>
                <w:szCs w:val="26"/>
              </w:rPr>
            </w:pPr>
            <w:r>
              <w:rPr>
                <w:b/>
                <w:bCs/>
                <w:sz w:val="26"/>
                <w:szCs w:val="26"/>
              </w:rPr>
              <mc:AlternateContent>
                <mc:Choice Requires="wps">
                  <w:drawing>
                    <wp:anchor distT="0" distB="0" distL="114300" distR="114300" simplePos="0" relativeHeight="251659264" behindDoc="0" locked="0" layoutInCell="1" allowOverlap="1">
                      <wp:simplePos x="0" y="0"/>
                      <wp:positionH relativeFrom="column">
                        <wp:posOffset>758190</wp:posOffset>
                      </wp:positionH>
                      <wp:positionV relativeFrom="paragraph">
                        <wp:posOffset>24130</wp:posOffset>
                      </wp:positionV>
                      <wp:extent cx="809625" cy="0"/>
                      <wp:effectExtent l="0" t="0" r="0" b="0"/>
                      <wp:wrapNone/>
                      <wp:docPr id="4" name=" 2"/>
                      <wp:cNvGraphicFramePr/>
                      <a:graphic xmlns:a="http://schemas.openxmlformats.org/drawingml/2006/main">
                        <a:graphicData uri="http://schemas.microsoft.com/office/word/2010/wordprocessingShape">
                          <wps:wsp>
                            <wps:cNvCnPr/>
                            <wps:spPr bwMode="auto">
                              <a:xfrm>
                                <a:off x="0" y="0"/>
                                <a:ext cx="809625" cy="0"/>
                              </a:xfrm>
                              <a:prstGeom prst="straightConnector1">
                                <a:avLst/>
                              </a:prstGeom>
                              <a:noFill/>
                              <a:ln w="9525">
                                <a:solidFill>
                                  <a:srgbClr val="000000"/>
                                </a:solidFill>
                                <a:round/>
                              </a:ln>
                            </wps:spPr>
                            <wps:bodyPr/>
                          </wps:wsp>
                        </a:graphicData>
                      </a:graphic>
                    </wp:anchor>
                  </w:drawing>
                </mc:Choice>
                <mc:Fallback>
                  <w:pict>
                    <v:shape id=" 2" o:spid="_x0000_s1026" o:spt="32" type="#_x0000_t32" style="position:absolute;left:0pt;margin-left:59.7pt;margin-top:1.9pt;height:0pt;width:63.75pt;z-index:251659264;mso-width-relative:page;mso-height-relative:page;" filled="f" stroked="t" coordsize="21600,21600" o:gfxdata="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H+&#10;8dUAAAAHAQAADwAAAAAAAAABACAAAAAiAAAAZHJzL2Rvd25yZXYueG1sUEsBAhQAFAAAAAgAh07i&#10;QCFZhTizAQAAdgMAAA4AAAAAAAAAAQAgAAAAJAEAAGRycy9lMm9Eb2MueG1sUEsFBgAAAAAGAAYA&#10;WQEAAEkFAAAAAA==&#10;">
                      <v:fill on="f" focussize="0,0"/>
                      <v:stroke color="#000000" joinstyle="round"/>
                      <v:imagedata o:title=""/>
                      <o:lock v:ext="edit" aspectratio="f"/>
                    </v:shape>
                  </w:pict>
                </mc:Fallback>
              </mc:AlternateContent>
            </w:r>
          </w:p>
          <w:p>
            <w:pPr>
              <w:pStyle w:val="5"/>
              <w:spacing w:before="120" w:beforeAutospacing="0" w:after="0" w:afterAutospacing="0"/>
              <w:jc w:val="center"/>
              <w:rPr>
                <w:bCs/>
                <w:sz w:val="26"/>
                <w:szCs w:val="26"/>
              </w:rPr>
            </w:pPr>
            <w:r>
              <w:rPr>
                <w:bCs/>
                <w:sz w:val="26"/>
                <w:szCs w:val="26"/>
              </w:rPr>
              <w:t xml:space="preserve">Số: </w:t>
            </w:r>
            <w:r>
              <w:rPr>
                <w:rFonts w:hint="default"/>
                <w:bCs/>
                <w:sz w:val="26"/>
                <w:szCs w:val="26"/>
                <w:lang w:val="en-US"/>
              </w:rPr>
              <w:t xml:space="preserve">      </w:t>
            </w:r>
            <w:r>
              <w:rPr>
                <w:bCs/>
                <w:sz w:val="26"/>
                <w:szCs w:val="26"/>
              </w:rPr>
              <w:t>/KH-THCS TH</w:t>
            </w:r>
          </w:p>
        </w:tc>
        <w:tc>
          <w:tcPr>
            <w:tcW w:w="5959" w:type="dxa"/>
            <w:shd w:val="clear" w:color="auto" w:fill="auto"/>
          </w:tcPr>
          <w:p>
            <w:pPr>
              <w:pStyle w:val="5"/>
              <w:spacing w:before="120" w:beforeAutospacing="0" w:after="0" w:afterAutospacing="0"/>
              <w:jc w:val="center"/>
              <w:rPr>
                <w:bCs/>
                <w:i/>
                <w:sz w:val="28"/>
                <w:szCs w:val="28"/>
              </w:rPr>
            </w:pP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767715</wp:posOffset>
                      </wp:positionH>
                      <wp:positionV relativeFrom="paragraph">
                        <wp:posOffset>29210</wp:posOffset>
                      </wp:positionV>
                      <wp:extent cx="2181225" cy="0"/>
                      <wp:effectExtent l="0" t="0" r="0" b="0"/>
                      <wp:wrapNone/>
                      <wp:docPr id="3" name=" 3"/>
                      <wp:cNvGraphicFramePr/>
                      <a:graphic xmlns:a="http://schemas.openxmlformats.org/drawingml/2006/main">
                        <a:graphicData uri="http://schemas.microsoft.com/office/word/2010/wordprocessingShape">
                          <wps:wsp>
                            <wps:cNvCnPr/>
                            <wps:spPr bwMode="auto">
                              <a:xfrm>
                                <a:off x="0" y="0"/>
                                <a:ext cx="2181225" cy="0"/>
                              </a:xfrm>
                              <a:prstGeom prst="straightConnector1">
                                <a:avLst/>
                              </a:prstGeom>
                              <a:noFill/>
                              <a:ln w="9525">
                                <a:solidFill>
                                  <a:srgbClr val="000000"/>
                                </a:solidFill>
                                <a:round/>
                              </a:ln>
                            </wps:spPr>
                            <wps:bodyPr/>
                          </wps:wsp>
                        </a:graphicData>
                      </a:graphic>
                    </wp:anchor>
                  </w:drawing>
                </mc:Choice>
                <mc:Fallback>
                  <w:pict>
                    <v:shape id=" 3" o:spid="_x0000_s1026" o:spt="32" type="#_x0000_t32" style="position:absolute;left:0pt;margin-left:60.45pt;margin-top:2.3pt;height:0pt;width:171.75pt;z-index:251660288;mso-width-relative:page;mso-height-relative:page;" filled="f" stroked="t" coordsize="21600,21600" o:gfxdata="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Euck&#10;1AAAAAcBAAAPAAAAAAAAAAEAIAAAACIAAABkcnMvZG93bnJldi54bWxQSwECFAAUAAAACACHTuJA&#10;DB0/RbMBAAB3AwAADgAAAAAAAAABACAAAAAjAQAAZHJzL2Uyb0RvYy54bWxQSwUGAAAAAAYABgBZ&#10;AQAASAUAAAAA&#10;">
                      <v:fill on="f" focussize="0,0"/>
                      <v:stroke color="#000000" joinstyle="round"/>
                      <v:imagedata o:title=""/>
                      <o:lock v:ext="edit" aspectratio="f"/>
                    </v:shape>
                  </w:pict>
                </mc:Fallback>
              </mc:AlternateContent>
            </w:r>
          </w:p>
          <w:p>
            <w:pPr>
              <w:pStyle w:val="5"/>
              <w:spacing w:before="120" w:beforeAutospacing="0" w:after="0" w:afterAutospacing="0"/>
              <w:jc w:val="center"/>
              <w:rPr>
                <w:rFonts w:hint="default"/>
                <w:bCs/>
                <w:i/>
                <w:sz w:val="28"/>
                <w:szCs w:val="28"/>
                <w:lang w:val="en-US"/>
              </w:rPr>
            </w:pPr>
            <w:r>
              <w:rPr>
                <w:bCs/>
                <w:i/>
                <w:sz w:val="28"/>
                <w:szCs w:val="28"/>
              </w:rPr>
              <w:t xml:space="preserve">Tam Hưng, ngày </w:t>
            </w:r>
            <w:r>
              <w:rPr>
                <w:rFonts w:hint="default"/>
                <w:bCs/>
                <w:i/>
                <w:sz w:val="28"/>
                <w:szCs w:val="28"/>
                <w:lang w:val="en-US"/>
              </w:rPr>
              <w:t xml:space="preserve">    </w:t>
            </w:r>
            <w:r>
              <w:rPr>
                <w:bCs/>
                <w:i/>
                <w:sz w:val="28"/>
                <w:szCs w:val="28"/>
              </w:rPr>
              <w:t xml:space="preserve"> tháng</w:t>
            </w:r>
            <w:r>
              <w:rPr>
                <w:rFonts w:hint="default"/>
                <w:bCs/>
                <w:i/>
                <w:sz w:val="28"/>
                <w:szCs w:val="28"/>
                <w:lang w:val="en-US"/>
              </w:rPr>
              <w:t xml:space="preserve">     </w:t>
            </w:r>
            <w:r>
              <w:rPr>
                <w:bCs/>
                <w:i/>
                <w:sz w:val="28"/>
                <w:szCs w:val="28"/>
              </w:rPr>
              <w:t xml:space="preserve"> năm 202</w:t>
            </w:r>
            <w:r>
              <w:rPr>
                <w:rFonts w:hint="default"/>
                <w:bCs/>
                <w:i/>
                <w:sz w:val="28"/>
                <w:szCs w:val="28"/>
                <w:lang w:val="en-US"/>
              </w:rPr>
              <w:t>2</w:t>
            </w:r>
          </w:p>
        </w:tc>
      </w:tr>
    </w:tbl>
    <w:p>
      <w:pPr>
        <w:pStyle w:val="5"/>
        <w:shd w:val="clear" w:color="auto" w:fill="FFFFFF"/>
        <w:spacing w:before="0" w:beforeAutospacing="0" w:after="0" w:afterAutospacing="0" w:line="312" w:lineRule="auto"/>
        <w:jc w:val="center"/>
        <w:rPr>
          <w:b/>
          <w:bCs/>
          <w:sz w:val="28"/>
          <w:szCs w:val="28"/>
        </w:rPr>
      </w:pPr>
    </w:p>
    <w:p>
      <w:pPr>
        <w:pStyle w:val="5"/>
        <w:shd w:val="clear" w:color="auto" w:fill="FFFFFF"/>
        <w:spacing w:before="0" w:beforeAutospacing="0" w:after="0" w:afterAutospacing="0" w:line="360" w:lineRule="auto"/>
        <w:jc w:val="center"/>
        <w:rPr>
          <w:b/>
          <w:bCs/>
          <w:sz w:val="28"/>
          <w:szCs w:val="28"/>
        </w:rPr>
      </w:pPr>
      <w:r>
        <w:rPr>
          <w:b/>
          <w:bCs/>
          <w:sz w:val="28"/>
          <w:szCs w:val="28"/>
        </w:rPr>
        <w:t>KẾ HOẠCH</w:t>
      </w:r>
    </w:p>
    <w:p>
      <w:pPr>
        <w:pStyle w:val="5"/>
        <w:shd w:val="clear" w:color="auto" w:fill="FFFFFF"/>
        <w:spacing w:before="0" w:beforeAutospacing="0" w:after="0" w:afterAutospacing="0" w:line="360" w:lineRule="auto"/>
        <w:jc w:val="center"/>
        <w:rPr>
          <w:b/>
          <w:bCs/>
          <w:sz w:val="28"/>
          <w:szCs w:val="28"/>
        </w:rPr>
      </w:pPr>
      <w:r>
        <w:rPr>
          <w:b/>
          <w:bCs/>
          <w:sz w:val="28"/>
          <w:szCs w:val="28"/>
        </w:rPr>
        <w:t xml:space="preserve">Xây dựng trường học an toàn, phòng chống tai nạn thương tích </w:t>
      </w:r>
    </w:p>
    <w:p>
      <w:pPr>
        <w:pStyle w:val="5"/>
        <w:shd w:val="clear" w:color="auto" w:fill="FFFFFF"/>
        <w:spacing w:before="0" w:beforeAutospacing="0" w:after="0" w:afterAutospacing="0" w:line="360" w:lineRule="auto"/>
        <w:jc w:val="center"/>
        <w:rPr>
          <w:rFonts w:hint="default"/>
          <w:b/>
          <w:bCs/>
          <w:sz w:val="28"/>
          <w:szCs w:val="28"/>
          <w:lang w:val="en-US"/>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2110740</wp:posOffset>
                </wp:positionH>
                <wp:positionV relativeFrom="paragraph">
                  <wp:posOffset>253365</wp:posOffset>
                </wp:positionV>
                <wp:extent cx="1524000" cy="0"/>
                <wp:effectExtent l="0" t="0" r="0" b="0"/>
                <wp:wrapNone/>
                <wp:docPr id="2" name=" 4"/>
                <wp:cNvGraphicFramePr/>
                <a:graphic xmlns:a="http://schemas.openxmlformats.org/drawingml/2006/main">
                  <a:graphicData uri="http://schemas.microsoft.com/office/word/2010/wordprocessingShape">
                    <wps:wsp>
                      <wps:cNvCnPr/>
                      <wps:spPr bwMode="auto">
                        <a:xfrm>
                          <a:off x="0" y="0"/>
                          <a:ext cx="1524000" cy="0"/>
                        </a:xfrm>
                        <a:prstGeom prst="straightConnector1">
                          <a:avLst/>
                        </a:prstGeom>
                        <a:noFill/>
                        <a:ln w="9525">
                          <a:solidFill>
                            <a:srgbClr val="000000"/>
                          </a:solidFill>
                          <a:round/>
                        </a:ln>
                      </wps:spPr>
                      <wps:bodyPr/>
                    </wps:wsp>
                  </a:graphicData>
                </a:graphic>
              </wp:anchor>
            </w:drawing>
          </mc:Choice>
          <mc:Fallback>
            <w:pict>
              <v:shape id=" 4" o:spid="_x0000_s1026" o:spt="32" type="#_x0000_t32" style="position:absolute;left:0pt;margin-left:166.2pt;margin-top:19.95pt;height:0pt;width:120pt;z-index:251661312;mso-width-relative:page;mso-height-relative:page;" filled="f" stroked="t" coordsize="21600,21600" o:gfxdata="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jXC2tcAAAAJAQAADwAAAAAAAAABACAAAAAiAAAAZHJzL2Rvd25yZXYueG1sUEsBAhQAFAAAAAgA&#10;h07iQCBHKZq0AQAAdwMAAA4AAAAAAAAAAQAgAAAAJgEAAGRycy9lMm9Eb2MueG1sUEsFBgAAAAAG&#10;AAYAWQEAAEwFAAAAAA==&#10;">
                <v:fill on="f" focussize="0,0"/>
                <v:stroke color="#000000" joinstyle="round"/>
                <v:imagedata o:title=""/>
                <o:lock v:ext="edit" aspectratio="f"/>
              </v:shape>
            </w:pict>
          </mc:Fallback>
        </mc:AlternateContent>
      </w:r>
      <w:r>
        <w:rPr>
          <w:b/>
          <w:bCs/>
          <w:sz w:val="28"/>
          <w:szCs w:val="28"/>
        </w:rPr>
        <w:t>năm học 202</w:t>
      </w:r>
      <w:r>
        <w:rPr>
          <w:rFonts w:hint="default"/>
          <w:b/>
          <w:bCs/>
          <w:sz w:val="28"/>
          <w:szCs w:val="28"/>
          <w:lang w:val="en-US"/>
        </w:rPr>
        <w:t>2</w:t>
      </w:r>
      <w:r>
        <w:rPr>
          <w:b/>
          <w:bCs/>
          <w:sz w:val="28"/>
          <w:szCs w:val="28"/>
        </w:rPr>
        <w:t>-202</w:t>
      </w:r>
      <w:r>
        <w:rPr>
          <w:rFonts w:hint="default"/>
          <w:b/>
          <w:bCs/>
          <w:sz w:val="28"/>
          <w:szCs w:val="28"/>
          <w:lang w:val="en-US"/>
        </w:rPr>
        <w:t>3</w:t>
      </w:r>
    </w:p>
    <w:p>
      <w:pPr>
        <w:pStyle w:val="5"/>
        <w:shd w:val="clear" w:color="auto" w:fill="FFFFFF"/>
        <w:spacing w:before="0" w:beforeAutospacing="0" w:after="0" w:afterAutospacing="0" w:line="312" w:lineRule="auto"/>
        <w:jc w:val="center"/>
        <w:rPr>
          <w:sz w:val="28"/>
          <w:szCs w:val="28"/>
        </w:rPr>
      </w:pPr>
      <w:r>
        <w:rPr>
          <w:sz w:val="28"/>
          <w:szCs w:val="28"/>
        </w:rPr>
        <w:t> </w:t>
      </w:r>
    </w:p>
    <w:p>
      <w:pPr>
        <w:pStyle w:val="5"/>
        <w:shd w:val="clear" w:color="auto" w:fill="FFFFFF"/>
        <w:spacing w:before="120" w:beforeAutospacing="0" w:after="120" w:afterAutospacing="0" w:line="288" w:lineRule="auto"/>
        <w:ind w:firstLine="567"/>
        <w:jc w:val="both"/>
        <w:rPr>
          <w:sz w:val="28"/>
          <w:szCs w:val="28"/>
        </w:rPr>
      </w:pPr>
      <w:r>
        <w:rPr>
          <w:sz w:val="28"/>
          <w:szCs w:val="28"/>
        </w:rPr>
        <w:t xml:space="preserve"> Căn cứ Quyết định số 4458/QĐ-BGDĐT ngày 22/8/2007 của Bộ Giáo dục và Đào tạo Ban hành quy định về xây dựng trường học an toàn, phòng chống tai nạn, thương tích trong trường phổ thông;</w:t>
      </w:r>
    </w:p>
    <w:p>
      <w:pPr>
        <w:keepNext w:val="0"/>
        <w:keepLines w:val="0"/>
        <w:pageBreakBefore w:val="0"/>
        <w:widowControl/>
        <w:shd w:val="clear" w:color="auto" w:fill="FFFFFF"/>
        <w:kinsoku/>
        <w:wordWrap/>
        <w:overflowPunct/>
        <w:topLinePunct w:val="0"/>
        <w:autoSpaceDE/>
        <w:autoSpaceDN/>
        <w:bidi w:val="0"/>
        <w:adjustRightInd/>
        <w:snapToGrid/>
        <w:spacing w:line="312" w:lineRule="auto"/>
        <w:ind w:firstLine="720"/>
        <w:jc w:val="both"/>
        <w:textAlignment w:val="auto"/>
        <w:rPr>
          <w:rFonts w:hint="default" w:ascii="Times New Roman" w:hAnsi="Times New Roman" w:eastAsia="Times New Roman" w:cs="Times New Roman"/>
          <w:b w:val="0"/>
          <w:bCs/>
          <w:color w:val="000000"/>
          <w:sz w:val="28"/>
          <w:szCs w:val="28"/>
          <w:lang w:val="en-US"/>
        </w:rPr>
      </w:pPr>
      <w:r>
        <w:rPr>
          <w:rFonts w:hint="default" w:ascii="Times New Roman" w:hAnsi="Times New Roman" w:cs="Times New Roman"/>
          <w:b w:val="0"/>
          <w:bCs/>
          <w:color w:val="000000"/>
          <w:sz w:val="28"/>
          <w:szCs w:val="28"/>
          <w:lang w:val="en-US"/>
        </w:rPr>
        <w:t>Căn cứ Kế hoạch</w:t>
      </w:r>
      <w:r>
        <w:rPr>
          <w:rFonts w:hint="default" w:ascii="Times New Roman" w:hAnsi="Times New Roman" w:eastAsia="Times New Roman" w:cs="Times New Roman"/>
          <w:b w:val="0"/>
          <w:bCs/>
          <w:color w:val="000000"/>
          <w:sz w:val="28"/>
          <w:szCs w:val="28"/>
          <w:lang w:val="en-US"/>
        </w:rPr>
        <w:t xml:space="preserve"> số </w:t>
      </w:r>
      <w:r>
        <w:rPr>
          <w:rFonts w:hint="default" w:ascii="Times New Roman" w:hAnsi="Times New Roman" w:cs="Times New Roman"/>
          <w:b w:val="0"/>
          <w:bCs/>
          <w:color w:val="000000"/>
          <w:sz w:val="28"/>
          <w:szCs w:val="28"/>
          <w:lang w:val="en-US"/>
        </w:rPr>
        <w:t>74</w:t>
      </w:r>
      <w:r>
        <w:rPr>
          <w:rFonts w:hint="default" w:ascii="Times New Roman" w:hAnsi="Times New Roman" w:eastAsia="Times New Roman" w:cs="Times New Roman"/>
          <w:b w:val="0"/>
          <w:bCs/>
          <w:color w:val="000000"/>
          <w:sz w:val="28"/>
          <w:szCs w:val="28"/>
          <w:lang w:val="en-US"/>
        </w:rPr>
        <w:t>1/</w:t>
      </w:r>
      <w:r>
        <w:rPr>
          <w:rFonts w:hint="default" w:ascii="Times New Roman" w:hAnsi="Times New Roman" w:cs="Times New Roman"/>
          <w:b w:val="0"/>
          <w:bCs/>
          <w:color w:val="000000"/>
          <w:sz w:val="28"/>
          <w:szCs w:val="28"/>
          <w:lang w:val="en-US"/>
        </w:rPr>
        <w:t>KH-</w:t>
      </w:r>
      <w:r>
        <w:rPr>
          <w:rFonts w:hint="default" w:ascii="Times New Roman" w:hAnsi="Times New Roman" w:eastAsia="Times New Roman" w:cs="Times New Roman"/>
          <w:b w:val="0"/>
          <w:bCs/>
          <w:color w:val="000000"/>
          <w:sz w:val="28"/>
          <w:szCs w:val="28"/>
          <w:lang w:val="en-US"/>
        </w:rPr>
        <w:t>SGDĐT</w:t>
      </w:r>
      <w:r>
        <w:rPr>
          <w:rFonts w:hint="default" w:ascii="Times New Roman" w:hAnsi="Times New Roman" w:cs="Times New Roman"/>
          <w:b w:val="0"/>
          <w:bCs/>
          <w:color w:val="000000"/>
          <w:sz w:val="28"/>
          <w:szCs w:val="28"/>
          <w:lang w:val="en-US"/>
        </w:rPr>
        <w:t xml:space="preserve"> </w:t>
      </w:r>
      <w:r>
        <w:rPr>
          <w:rFonts w:hint="default" w:ascii="Times New Roman" w:hAnsi="Times New Roman" w:eastAsia="Times New Roman" w:cs="Times New Roman"/>
          <w:b w:val="0"/>
          <w:bCs/>
          <w:color w:val="000000"/>
          <w:sz w:val="28"/>
          <w:szCs w:val="28"/>
          <w:lang w:val="en-US"/>
        </w:rPr>
        <w:t xml:space="preserve"> ngày 2</w:t>
      </w:r>
      <w:r>
        <w:rPr>
          <w:rFonts w:hint="default" w:ascii="Times New Roman" w:hAnsi="Times New Roman" w:cs="Times New Roman"/>
          <w:b w:val="0"/>
          <w:bCs/>
          <w:color w:val="000000"/>
          <w:sz w:val="28"/>
          <w:szCs w:val="28"/>
          <w:lang w:val="en-US"/>
        </w:rPr>
        <w:t>4</w:t>
      </w:r>
      <w:r>
        <w:rPr>
          <w:rFonts w:hint="default" w:ascii="Times New Roman" w:hAnsi="Times New Roman" w:eastAsia="Times New Roman" w:cs="Times New Roman"/>
          <w:b w:val="0"/>
          <w:bCs/>
          <w:color w:val="000000"/>
          <w:sz w:val="28"/>
          <w:szCs w:val="28"/>
          <w:lang w:val="en-US"/>
        </w:rPr>
        <w:t>/</w:t>
      </w:r>
      <w:r>
        <w:rPr>
          <w:rFonts w:hint="default" w:ascii="Times New Roman" w:hAnsi="Times New Roman" w:cs="Times New Roman"/>
          <w:b w:val="0"/>
          <w:bCs/>
          <w:color w:val="000000"/>
          <w:sz w:val="28"/>
          <w:szCs w:val="28"/>
          <w:lang w:val="en-US"/>
        </w:rPr>
        <w:t>3</w:t>
      </w:r>
      <w:r>
        <w:rPr>
          <w:rFonts w:hint="default" w:ascii="Times New Roman" w:hAnsi="Times New Roman" w:eastAsia="Times New Roman" w:cs="Times New Roman"/>
          <w:b w:val="0"/>
          <w:bCs/>
          <w:color w:val="000000"/>
          <w:sz w:val="28"/>
          <w:szCs w:val="28"/>
          <w:lang w:val="en-US"/>
        </w:rPr>
        <w:t>/20</w:t>
      </w:r>
      <w:r>
        <w:rPr>
          <w:rFonts w:hint="default" w:ascii="Times New Roman" w:hAnsi="Times New Roman" w:cs="Times New Roman"/>
          <w:b w:val="0"/>
          <w:bCs/>
          <w:color w:val="000000"/>
          <w:sz w:val="28"/>
          <w:szCs w:val="28"/>
          <w:lang w:val="en-US"/>
        </w:rPr>
        <w:t>22</w:t>
      </w:r>
      <w:r>
        <w:rPr>
          <w:rFonts w:hint="default" w:ascii="Times New Roman" w:hAnsi="Times New Roman" w:eastAsia="Times New Roman" w:cs="Times New Roman"/>
          <w:b w:val="0"/>
          <w:bCs/>
          <w:color w:val="000000"/>
          <w:sz w:val="28"/>
          <w:szCs w:val="28"/>
          <w:lang w:val="en-US"/>
        </w:rPr>
        <w:t xml:space="preserve"> của Sở Giáo dục và Đào tạo Hà Nội về</w:t>
      </w:r>
      <w:r>
        <w:rPr>
          <w:rFonts w:hint="default" w:ascii="Times New Roman" w:hAnsi="Times New Roman" w:cs="Times New Roman"/>
          <w:b w:val="0"/>
          <w:bCs/>
          <w:color w:val="000000"/>
          <w:sz w:val="28"/>
          <w:szCs w:val="28"/>
          <w:lang w:val="en-US"/>
        </w:rPr>
        <w:t xml:space="preserve"> Triển khai công tác phòng, chống tai nạn thương tích, đuối nước đối với trẻ em, học sinh ngành Giáo dục và Đào tạo Hà Nội năm 2022;</w:t>
      </w:r>
      <w:r>
        <w:rPr>
          <w:rFonts w:hint="default" w:ascii="Times New Roman" w:hAnsi="Times New Roman" w:eastAsia="Times New Roman" w:cs="Times New Roman"/>
          <w:b w:val="0"/>
          <w:bCs/>
          <w:color w:val="000000"/>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312" w:lineRule="auto"/>
        <w:ind w:firstLine="720"/>
        <w:jc w:val="both"/>
        <w:textAlignment w:val="auto"/>
        <w:rPr>
          <w:rFonts w:hint="default" w:ascii="Times New Roman" w:hAnsi="Times New Roman" w:cs="Times New Roman"/>
          <w:b w:val="0"/>
          <w:bCs/>
          <w:color w:val="000000"/>
          <w:sz w:val="28"/>
          <w:szCs w:val="28"/>
          <w:lang w:val="en-US"/>
        </w:rPr>
      </w:pPr>
      <w:r>
        <w:rPr>
          <w:rFonts w:hint="default" w:ascii="Times New Roman" w:hAnsi="Times New Roman" w:eastAsia="Times New Roman" w:cs="Times New Roman"/>
          <w:b w:val="0"/>
          <w:bCs/>
          <w:color w:val="000000"/>
          <w:sz w:val="28"/>
          <w:szCs w:val="28"/>
          <w:lang w:val="en-US"/>
        </w:rPr>
        <w:t xml:space="preserve">Thực hiện </w:t>
      </w:r>
      <w:r>
        <w:rPr>
          <w:rFonts w:hint="default" w:ascii="Times New Roman" w:hAnsi="Times New Roman" w:cs="Times New Roman"/>
          <w:b w:val="0"/>
          <w:bCs/>
          <w:color w:val="000000"/>
          <w:sz w:val="28"/>
          <w:szCs w:val="28"/>
          <w:lang w:val="en-US"/>
        </w:rPr>
        <w:t>Kế hoạch</w:t>
      </w:r>
      <w:r>
        <w:rPr>
          <w:rFonts w:hint="default" w:ascii="Times New Roman" w:hAnsi="Times New Roman" w:eastAsia="Times New Roman" w:cs="Times New Roman"/>
          <w:b w:val="0"/>
          <w:bCs/>
          <w:color w:val="000000"/>
          <w:sz w:val="28"/>
          <w:szCs w:val="28"/>
          <w:lang w:val="en-US"/>
        </w:rPr>
        <w:t xml:space="preserve"> số </w:t>
      </w:r>
      <w:r>
        <w:rPr>
          <w:rFonts w:hint="default" w:ascii="Times New Roman" w:hAnsi="Times New Roman" w:cs="Times New Roman"/>
          <w:b w:val="0"/>
          <w:bCs/>
          <w:color w:val="000000"/>
          <w:sz w:val="28"/>
          <w:szCs w:val="28"/>
          <w:lang w:val="en-US"/>
        </w:rPr>
        <w:t>311</w:t>
      </w:r>
      <w:r>
        <w:rPr>
          <w:rFonts w:hint="default" w:ascii="Times New Roman" w:hAnsi="Times New Roman" w:eastAsia="Times New Roman" w:cs="Times New Roman"/>
          <w:b w:val="0"/>
          <w:bCs/>
          <w:color w:val="000000"/>
          <w:sz w:val="28"/>
          <w:szCs w:val="28"/>
          <w:lang w:val="en-US"/>
        </w:rPr>
        <w:t>/</w:t>
      </w:r>
      <w:r>
        <w:rPr>
          <w:rFonts w:hint="default" w:ascii="Times New Roman" w:hAnsi="Times New Roman" w:cs="Times New Roman"/>
          <w:b w:val="0"/>
          <w:bCs/>
          <w:color w:val="000000"/>
          <w:sz w:val="28"/>
          <w:szCs w:val="28"/>
          <w:lang w:val="en-US"/>
        </w:rPr>
        <w:t>KH-</w:t>
      </w:r>
      <w:r>
        <w:rPr>
          <w:rFonts w:hint="default" w:ascii="Times New Roman" w:hAnsi="Times New Roman" w:eastAsia="Times New Roman" w:cs="Times New Roman"/>
          <w:b w:val="0"/>
          <w:bCs/>
          <w:color w:val="000000"/>
          <w:sz w:val="28"/>
          <w:szCs w:val="28"/>
          <w:lang w:val="en-US"/>
        </w:rPr>
        <w:t>PG</w:t>
      </w:r>
      <w:r>
        <w:rPr>
          <w:rFonts w:hint="default" w:ascii="Times New Roman" w:hAnsi="Times New Roman" w:cs="Times New Roman"/>
          <w:b w:val="0"/>
          <w:bCs/>
          <w:color w:val="000000"/>
          <w:sz w:val="28"/>
          <w:szCs w:val="28"/>
          <w:lang w:val="en-US"/>
        </w:rPr>
        <w:t>D</w:t>
      </w:r>
      <w:r>
        <w:rPr>
          <w:rFonts w:hint="default" w:ascii="Times New Roman" w:hAnsi="Times New Roman" w:eastAsia="Times New Roman" w:cs="Times New Roman"/>
          <w:b w:val="0"/>
          <w:bCs/>
          <w:color w:val="000000"/>
          <w:sz w:val="28"/>
          <w:szCs w:val="28"/>
          <w:lang w:val="en-US"/>
        </w:rPr>
        <w:t xml:space="preserve"> ngày </w:t>
      </w:r>
      <w:r>
        <w:rPr>
          <w:rFonts w:hint="default" w:ascii="Times New Roman" w:hAnsi="Times New Roman" w:cs="Times New Roman"/>
          <w:b w:val="0"/>
          <w:bCs/>
          <w:color w:val="000000"/>
          <w:sz w:val="28"/>
          <w:szCs w:val="28"/>
          <w:lang w:val="en-US"/>
        </w:rPr>
        <w:t>30</w:t>
      </w:r>
      <w:r>
        <w:rPr>
          <w:rFonts w:hint="default" w:ascii="Times New Roman" w:hAnsi="Times New Roman" w:eastAsia="Times New Roman" w:cs="Times New Roman"/>
          <w:b w:val="0"/>
          <w:bCs/>
          <w:color w:val="000000"/>
          <w:sz w:val="28"/>
          <w:szCs w:val="28"/>
          <w:lang w:val="en-US"/>
        </w:rPr>
        <w:t>/</w:t>
      </w:r>
      <w:r>
        <w:rPr>
          <w:rFonts w:hint="default" w:ascii="Times New Roman" w:hAnsi="Times New Roman" w:cs="Times New Roman"/>
          <w:b w:val="0"/>
          <w:bCs/>
          <w:color w:val="000000"/>
          <w:sz w:val="28"/>
          <w:szCs w:val="28"/>
          <w:lang w:val="en-US"/>
        </w:rPr>
        <w:t>3</w:t>
      </w:r>
      <w:r>
        <w:rPr>
          <w:rFonts w:hint="default" w:ascii="Times New Roman" w:hAnsi="Times New Roman" w:eastAsia="Times New Roman" w:cs="Times New Roman"/>
          <w:b w:val="0"/>
          <w:bCs/>
          <w:color w:val="000000"/>
          <w:sz w:val="28"/>
          <w:szCs w:val="28"/>
          <w:lang w:val="en-US"/>
        </w:rPr>
        <w:t>/20</w:t>
      </w:r>
      <w:r>
        <w:rPr>
          <w:rFonts w:hint="default" w:ascii="Times New Roman" w:hAnsi="Times New Roman" w:cs="Times New Roman"/>
          <w:b w:val="0"/>
          <w:bCs/>
          <w:color w:val="000000"/>
          <w:sz w:val="28"/>
          <w:szCs w:val="28"/>
          <w:lang w:val="en-US"/>
        </w:rPr>
        <w:t>22</w:t>
      </w:r>
      <w:r>
        <w:rPr>
          <w:rFonts w:hint="default" w:ascii="Times New Roman" w:hAnsi="Times New Roman" w:eastAsia="Times New Roman" w:cs="Times New Roman"/>
          <w:b w:val="0"/>
          <w:bCs/>
          <w:color w:val="000000"/>
          <w:sz w:val="28"/>
          <w:szCs w:val="28"/>
          <w:lang w:val="en-US"/>
        </w:rPr>
        <w:t xml:space="preserve"> của Phòng Giáo dục và Đào tạo Thanh Oai về việc</w:t>
      </w:r>
      <w:r>
        <w:rPr>
          <w:rFonts w:hint="default" w:ascii="Times New Roman" w:hAnsi="Times New Roman" w:cs="Times New Roman"/>
          <w:b w:val="0"/>
          <w:bCs/>
          <w:color w:val="000000"/>
          <w:sz w:val="28"/>
          <w:szCs w:val="28"/>
          <w:lang w:val="en-US"/>
        </w:rPr>
        <w:t xml:space="preserve"> Triển khai công tác phòng, chống tai nạn thương tích, đuối nước đối với trẻ em, học sinh ngành Giáo dục và Đào tạo Thanh Oai năm 2022.</w:t>
      </w:r>
    </w:p>
    <w:p>
      <w:pPr>
        <w:pStyle w:val="5"/>
        <w:shd w:val="clear" w:color="auto" w:fill="FFFFFF"/>
        <w:spacing w:before="120" w:beforeAutospacing="0" w:after="120" w:afterAutospacing="0" w:line="288" w:lineRule="auto"/>
        <w:ind w:firstLine="567"/>
        <w:jc w:val="both"/>
        <w:rPr>
          <w:sz w:val="28"/>
          <w:szCs w:val="28"/>
        </w:rPr>
      </w:pPr>
      <w:r>
        <w:rPr>
          <w:sz w:val="28"/>
          <w:szCs w:val="28"/>
        </w:rPr>
        <w:t>Căn cứ Kế hoạch thực hiện nhiệm vụ năm học 202</w:t>
      </w:r>
      <w:r>
        <w:rPr>
          <w:rFonts w:hint="default"/>
          <w:sz w:val="28"/>
          <w:szCs w:val="28"/>
          <w:lang w:val="en-US"/>
        </w:rPr>
        <w:t>2</w:t>
      </w:r>
      <w:r>
        <w:rPr>
          <w:sz w:val="28"/>
          <w:szCs w:val="28"/>
        </w:rPr>
        <w:t>-202</w:t>
      </w:r>
      <w:r>
        <w:rPr>
          <w:rFonts w:hint="default"/>
          <w:sz w:val="28"/>
          <w:szCs w:val="28"/>
          <w:lang w:val="en-US"/>
        </w:rPr>
        <w:t>3</w:t>
      </w:r>
      <w:r>
        <w:rPr>
          <w:sz w:val="28"/>
          <w:szCs w:val="28"/>
        </w:rPr>
        <w:t xml:space="preserve"> của Trường trung học cơ sở (THCS) Tam Hưng;</w:t>
      </w:r>
    </w:p>
    <w:p>
      <w:pPr>
        <w:pStyle w:val="5"/>
        <w:shd w:val="clear" w:color="auto" w:fill="FFFFFF"/>
        <w:spacing w:before="120" w:beforeAutospacing="0" w:after="120" w:afterAutospacing="0" w:line="288" w:lineRule="auto"/>
        <w:ind w:firstLine="567"/>
        <w:jc w:val="both"/>
        <w:rPr>
          <w:sz w:val="28"/>
          <w:szCs w:val="28"/>
        </w:rPr>
      </w:pPr>
      <w:r>
        <w:rPr>
          <w:sz w:val="28"/>
          <w:szCs w:val="28"/>
        </w:rPr>
        <w:t>Trường THCS Tam Hưng xây dựng Kế hoạch xây dựng trường học an toàn, phòng chống tai nạn thương tích năm học 202</w:t>
      </w:r>
      <w:r>
        <w:rPr>
          <w:rFonts w:hint="default"/>
          <w:sz w:val="28"/>
          <w:szCs w:val="28"/>
          <w:lang w:val="en-US"/>
        </w:rPr>
        <w:t>2</w:t>
      </w:r>
      <w:r>
        <w:rPr>
          <w:sz w:val="28"/>
          <w:szCs w:val="28"/>
        </w:rPr>
        <w:t>-202</w:t>
      </w:r>
      <w:r>
        <w:rPr>
          <w:rFonts w:hint="default"/>
          <w:sz w:val="28"/>
          <w:szCs w:val="28"/>
          <w:lang w:val="en-US"/>
        </w:rPr>
        <w:t>3</w:t>
      </w:r>
      <w:r>
        <w:rPr>
          <w:sz w:val="28"/>
          <w:szCs w:val="28"/>
        </w:rPr>
        <w:t xml:space="preserve"> như sau:</w:t>
      </w:r>
    </w:p>
    <w:p>
      <w:pPr>
        <w:pStyle w:val="5"/>
        <w:shd w:val="clear" w:color="auto" w:fill="FFFFFF"/>
        <w:spacing w:before="120" w:beforeAutospacing="0" w:after="120" w:afterAutospacing="0" w:line="288" w:lineRule="auto"/>
        <w:ind w:firstLine="567"/>
        <w:jc w:val="both"/>
        <w:rPr>
          <w:sz w:val="28"/>
          <w:szCs w:val="28"/>
        </w:rPr>
      </w:pPr>
      <w:r>
        <w:rPr>
          <w:b/>
          <w:bCs/>
          <w:sz w:val="28"/>
          <w:szCs w:val="28"/>
        </w:rPr>
        <w:t>I. Đặc điểm tình hình</w:t>
      </w:r>
    </w:p>
    <w:p>
      <w:pPr>
        <w:pStyle w:val="5"/>
        <w:shd w:val="clear" w:color="auto" w:fill="FFFFFF"/>
        <w:spacing w:before="120" w:beforeAutospacing="0" w:after="120" w:afterAutospacing="0" w:line="288" w:lineRule="auto"/>
        <w:ind w:firstLine="567"/>
        <w:jc w:val="both"/>
        <w:rPr>
          <w:b/>
          <w:bCs/>
          <w:iCs/>
          <w:sz w:val="28"/>
          <w:szCs w:val="28"/>
        </w:rPr>
      </w:pPr>
      <w:r>
        <w:rPr>
          <w:b/>
          <w:bCs/>
          <w:iCs/>
          <w:sz w:val="28"/>
          <w:szCs w:val="28"/>
        </w:rPr>
        <w:t xml:space="preserve">1. Thuận lợi </w:t>
      </w:r>
    </w:p>
    <w:p>
      <w:pPr>
        <w:pStyle w:val="5"/>
        <w:shd w:val="clear" w:color="auto" w:fill="FFFFFF"/>
        <w:spacing w:before="120" w:beforeAutospacing="0" w:after="120" w:afterAutospacing="0" w:line="288" w:lineRule="auto"/>
        <w:ind w:firstLine="567"/>
        <w:jc w:val="both"/>
        <w:rPr>
          <w:sz w:val="28"/>
          <w:szCs w:val="28"/>
        </w:rPr>
      </w:pPr>
      <w:r>
        <w:rPr>
          <w:sz w:val="28"/>
          <w:szCs w:val="28"/>
        </w:rPr>
        <w:t xml:space="preserve">- Ban Giám hiệu rất quan tâm đến việc đảm bảo an toàn cho </w:t>
      </w:r>
      <w:r>
        <w:rPr>
          <w:rFonts w:hint="default"/>
          <w:sz w:val="28"/>
          <w:szCs w:val="28"/>
          <w:lang w:val="en-US"/>
        </w:rPr>
        <w:t>CBGV-NV-HS</w:t>
      </w:r>
      <w:r>
        <w:rPr>
          <w:sz w:val="28"/>
          <w:szCs w:val="28"/>
        </w:rPr>
        <w:t>, chú ý đầu tư chăm sóc sức khoẻ ban đầu cho</w:t>
      </w:r>
      <w:r>
        <w:rPr>
          <w:rFonts w:hint="default"/>
          <w:sz w:val="28"/>
          <w:szCs w:val="28"/>
          <w:lang w:val="en-US"/>
        </w:rPr>
        <w:t xml:space="preserve"> CBGV-NV-HS</w:t>
      </w:r>
      <w:r>
        <w:rPr>
          <w:sz w:val="28"/>
          <w:szCs w:val="28"/>
        </w:rPr>
        <w:t xml:space="preserve">, quan tâm an sinh trong nhà trường.  </w:t>
      </w:r>
    </w:p>
    <w:p>
      <w:pPr>
        <w:pStyle w:val="5"/>
        <w:shd w:val="clear" w:color="auto" w:fill="FFFFFF"/>
        <w:spacing w:before="120" w:beforeAutospacing="0" w:after="120" w:afterAutospacing="0" w:line="288" w:lineRule="auto"/>
        <w:ind w:firstLine="567"/>
        <w:jc w:val="both"/>
        <w:rPr>
          <w:sz w:val="28"/>
          <w:szCs w:val="28"/>
        </w:rPr>
      </w:pPr>
      <w:r>
        <w:rPr>
          <w:sz w:val="28"/>
          <w:szCs w:val="28"/>
        </w:rPr>
        <w:t>- Trường đã có nhân viên Y tế học đường, được tạo mọi điều kiện để công tác Y tế học đường được hoạt động rất tốt.</w:t>
      </w:r>
    </w:p>
    <w:p>
      <w:pPr>
        <w:pStyle w:val="5"/>
        <w:shd w:val="clear" w:color="auto" w:fill="FFFFFF"/>
        <w:spacing w:before="120" w:beforeAutospacing="0" w:after="120" w:afterAutospacing="0" w:line="288" w:lineRule="auto"/>
        <w:ind w:firstLine="567"/>
        <w:jc w:val="both"/>
        <w:rPr>
          <w:sz w:val="28"/>
          <w:szCs w:val="28"/>
        </w:rPr>
      </w:pPr>
      <w:r>
        <w:rPr>
          <w:sz w:val="28"/>
          <w:szCs w:val="28"/>
        </w:rPr>
        <w:t xml:space="preserve">- Trường luôn được sự quan tâm chỉ đạo, tạo điều kiện của phòng GD&amp;ĐT huyện Thanh Oai và UBND xã Tam Hưng; sự ủng hộ và phối hợp của  trạm Y tế xã Tam Hưng. </w:t>
      </w:r>
    </w:p>
    <w:p>
      <w:pPr>
        <w:pStyle w:val="5"/>
        <w:shd w:val="clear" w:color="auto" w:fill="FFFFFF"/>
        <w:spacing w:before="120" w:beforeAutospacing="0" w:after="120" w:afterAutospacing="0" w:line="288" w:lineRule="auto"/>
        <w:ind w:firstLine="567"/>
        <w:jc w:val="both"/>
        <w:rPr>
          <w:sz w:val="28"/>
          <w:szCs w:val="28"/>
        </w:rPr>
      </w:pPr>
      <w:r>
        <w:rPr>
          <w:sz w:val="28"/>
          <w:szCs w:val="28"/>
        </w:rPr>
        <w:t>- Ban Đại diện Cha mẹ học sinh rất quan tâm giúp đỡ nhà trường trong việc chăm sóc sức khoẻ cho con em.</w:t>
      </w:r>
    </w:p>
    <w:p>
      <w:pPr>
        <w:pStyle w:val="5"/>
        <w:shd w:val="clear" w:color="auto" w:fill="FFFFFF"/>
        <w:spacing w:before="120" w:beforeAutospacing="0" w:after="120" w:afterAutospacing="0" w:line="288" w:lineRule="auto"/>
        <w:ind w:firstLine="567"/>
        <w:jc w:val="both"/>
        <w:rPr>
          <w:sz w:val="28"/>
          <w:szCs w:val="28"/>
        </w:rPr>
      </w:pPr>
      <w:r>
        <w:rPr>
          <w:b/>
          <w:bCs/>
          <w:iCs/>
          <w:sz w:val="28"/>
          <w:szCs w:val="28"/>
        </w:rPr>
        <w:t>2. Khó khăn</w:t>
      </w:r>
    </w:p>
    <w:p>
      <w:pPr>
        <w:pStyle w:val="5"/>
        <w:shd w:val="clear" w:color="auto" w:fill="FFFFFF"/>
        <w:spacing w:before="120" w:beforeAutospacing="0" w:after="120" w:afterAutospacing="0" w:line="288" w:lineRule="auto"/>
        <w:ind w:firstLine="567"/>
        <w:jc w:val="both"/>
        <w:rPr>
          <w:bCs/>
          <w:sz w:val="28"/>
          <w:szCs w:val="28"/>
        </w:rPr>
      </w:pPr>
      <w:r>
        <w:rPr>
          <w:rFonts w:hint="default"/>
          <w:bCs/>
          <w:sz w:val="28"/>
          <w:szCs w:val="28"/>
          <w:lang w:val="en-US"/>
        </w:rPr>
        <w:t>Một số học sinh chưa có ý thức trong việc thực hiện các biện pháp phòng chống tai nạn thương tích, xây dựng trường học an toàn</w:t>
      </w:r>
      <w:r>
        <w:rPr>
          <w:bCs/>
          <w:sz w:val="28"/>
          <w:szCs w:val="28"/>
        </w:rPr>
        <w:t>.</w:t>
      </w:r>
    </w:p>
    <w:p>
      <w:pPr>
        <w:pStyle w:val="5"/>
        <w:shd w:val="clear" w:color="auto" w:fill="FFFFFF"/>
        <w:spacing w:before="120" w:beforeAutospacing="0" w:after="120" w:afterAutospacing="0" w:line="288" w:lineRule="auto"/>
        <w:ind w:firstLine="567"/>
        <w:jc w:val="both"/>
        <w:rPr>
          <w:b/>
          <w:bCs/>
          <w:sz w:val="28"/>
          <w:szCs w:val="28"/>
        </w:rPr>
      </w:pPr>
      <w:r>
        <w:rPr>
          <w:b/>
          <w:bCs/>
          <w:sz w:val="28"/>
          <w:szCs w:val="28"/>
        </w:rPr>
        <w:t xml:space="preserve">II. Mục tiêu </w:t>
      </w:r>
    </w:p>
    <w:p>
      <w:pPr>
        <w:pStyle w:val="5"/>
        <w:numPr>
          <w:ilvl w:val="0"/>
          <w:numId w:val="1"/>
        </w:numPr>
        <w:shd w:val="clear" w:color="auto" w:fill="FFFFFF"/>
        <w:spacing w:before="120" w:beforeAutospacing="0" w:after="120" w:afterAutospacing="0" w:line="288" w:lineRule="auto"/>
        <w:jc w:val="both"/>
        <w:rPr>
          <w:b/>
          <w:bCs/>
          <w:sz w:val="28"/>
          <w:szCs w:val="28"/>
        </w:rPr>
      </w:pPr>
      <w:r>
        <w:rPr>
          <w:b/>
          <w:bCs/>
          <w:sz w:val="28"/>
          <w:szCs w:val="28"/>
        </w:rPr>
        <w:t>Mục tiêu chung</w:t>
      </w:r>
    </w:p>
    <w:p>
      <w:pPr>
        <w:pStyle w:val="5"/>
        <w:shd w:val="clear" w:color="auto" w:fill="FFFFFF"/>
        <w:spacing w:before="120" w:beforeAutospacing="0" w:after="120" w:afterAutospacing="0" w:line="288" w:lineRule="auto"/>
        <w:ind w:left="567"/>
        <w:jc w:val="both"/>
        <w:rPr>
          <w:sz w:val="28"/>
          <w:szCs w:val="28"/>
        </w:rPr>
      </w:pPr>
      <w:r>
        <w:rPr>
          <w:sz w:val="28"/>
          <w:szCs w:val="28"/>
        </w:rPr>
        <w:t xml:space="preserve"> Nhà trường đạt chuẩn “Trường an toàn, phòng chống tai nạn thương tích”.</w:t>
      </w:r>
    </w:p>
    <w:p>
      <w:pPr>
        <w:pStyle w:val="5"/>
        <w:numPr>
          <w:ilvl w:val="0"/>
          <w:numId w:val="1"/>
        </w:numPr>
        <w:shd w:val="clear" w:color="auto" w:fill="FFFFFF"/>
        <w:spacing w:before="120" w:beforeAutospacing="0" w:after="120" w:afterAutospacing="0" w:line="288" w:lineRule="auto"/>
        <w:jc w:val="both"/>
        <w:rPr>
          <w:b/>
          <w:sz w:val="28"/>
          <w:szCs w:val="28"/>
        </w:rPr>
      </w:pPr>
      <w:r>
        <w:rPr>
          <w:b/>
          <w:sz w:val="28"/>
          <w:szCs w:val="28"/>
        </w:rPr>
        <w:t>Mục tiêu cụ thể</w:t>
      </w:r>
    </w:p>
    <w:p>
      <w:pPr>
        <w:pStyle w:val="5"/>
        <w:shd w:val="clear" w:color="auto" w:fill="FFFFFF"/>
        <w:spacing w:before="120" w:beforeAutospacing="0" w:after="120" w:afterAutospacing="0" w:line="288" w:lineRule="auto"/>
        <w:ind w:firstLine="567"/>
        <w:jc w:val="both"/>
        <w:rPr>
          <w:sz w:val="28"/>
          <w:szCs w:val="28"/>
        </w:rPr>
      </w:pPr>
      <w:r>
        <w:rPr>
          <w:sz w:val="28"/>
          <w:szCs w:val="28"/>
        </w:rPr>
        <w:t>- 100%</w:t>
      </w:r>
      <w:r>
        <w:rPr>
          <w:rFonts w:hint="default"/>
          <w:sz w:val="28"/>
          <w:szCs w:val="28"/>
          <w:lang w:val="en-US"/>
        </w:rPr>
        <w:t xml:space="preserve"> CBGV-NV-HS</w:t>
      </w:r>
      <w:r>
        <w:rPr>
          <w:sz w:val="28"/>
          <w:szCs w:val="28"/>
        </w:rPr>
        <w:t xml:space="preserve"> trong trường được đảm bảo an toàn thân thể, tinh thần. Phấn đấu hạn chế thấp nhất tai nạn thương tích, tệ nạn xã hội, bạo lực học đường xảy ra trong trường. Không để hiện tượng cháy nổ xảy ra trong nhà trường. </w:t>
      </w:r>
    </w:p>
    <w:p>
      <w:pPr>
        <w:pStyle w:val="5"/>
        <w:shd w:val="clear" w:color="auto" w:fill="FFFFFF"/>
        <w:spacing w:before="120" w:beforeAutospacing="0" w:after="120" w:afterAutospacing="0" w:line="288" w:lineRule="auto"/>
        <w:ind w:firstLine="567"/>
        <w:jc w:val="both"/>
        <w:rPr>
          <w:sz w:val="28"/>
          <w:szCs w:val="28"/>
        </w:rPr>
      </w:pPr>
      <w:r>
        <w:rPr>
          <w:sz w:val="28"/>
          <w:szCs w:val="28"/>
        </w:rPr>
        <w:t xml:space="preserve">- 100% </w:t>
      </w:r>
      <w:r>
        <w:rPr>
          <w:rFonts w:hint="default"/>
          <w:sz w:val="28"/>
          <w:szCs w:val="28"/>
          <w:lang w:val="en-US"/>
        </w:rPr>
        <w:t>CBGV-NV-HS</w:t>
      </w:r>
      <w:r>
        <w:rPr>
          <w:sz w:val="28"/>
          <w:szCs w:val="28"/>
        </w:rPr>
        <w:t xml:space="preserve"> trong trường được tuyên truyền phổ biến phương án đảm bảo an toàn một cách cụ thể có hiệu quả.</w:t>
      </w:r>
    </w:p>
    <w:p>
      <w:pPr>
        <w:pStyle w:val="5"/>
        <w:shd w:val="clear" w:color="auto" w:fill="FFFFFF"/>
        <w:spacing w:before="120" w:beforeAutospacing="0" w:after="120" w:afterAutospacing="0" w:line="288" w:lineRule="auto"/>
        <w:ind w:firstLine="567"/>
        <w:jc w:val="both"/>
        <w:rPr>
          <w:sz w:val="28"/>
          <w:szCs w:val="28"/>
        </w:rPr>
      </w:pPr>
      <w:r>
        <w:rPr>
          <w:sz w:val="28"/>
          <w:szCs w:val="28"/>
        </w:rPr>
        <w:t>- Ban Chỉ đạo chăm sóc sức khỏe ban đầu trường học nắm vững kiến thức và nội dung về xây dựng trường học an toàn phòng chống tai nạn thương tích, phòng chống có hiệu quả dịch bệnh.</w:t>
      </w:r>
    </w:p>
    <w:p>
      <w:pPr>
        <w:pStyle w:val="5"/>
        <w:shd w:val="clear" w:color="auto" w:fill="FFFFFF"/>
        <w:spacing w:before="120" w:beforeAutospacing="0" w:after="120" w:afterAutospacing="0" w:line="288" w:lineRule="auto"/>
        <w:ind w:firstLine="567"/>
        <w:jc w:val="both"/>
        <w:rPr>
          <w:sz w:val="28"/>
          <w:szCs w:val="28"/>
        </w:rPr>
      </w:pPr>
      <w:r>
        <w:rPr>
          <w:sz w:val="28"/>
          <w:szCs w:val="28"/>
        </w:rPr>
        <w:t>- 100% </w:t>
      </w:r>
      <w:r>
        <w:rPr>
          <w:rFonts w:hint="default"/>
          <w:sz w:val="28"/>
          <w:szCs w:val="28"/>
          <w:lang w:val="en-US"/>
        </w:rPr>
        <w:t>CBGV-NV-HS</w:t>
      </w:r>
      <w:r>
        <w:rPr>
          <w:sz w:val="28"/>
          <w:szCs w:val="28"/>
        </w:rPr>
        <w:t xml:space="preserve"> trong nhà trường được cung cấp những kiến thức về yếu tố, nguy cơ và cách phòng chống tai nạn thương tích, sơ cấp cứu thông thường; kiến thức kỹ năng phòng chống nhằm đảm bảo xử lý ngay và kịp thời khi có tình huống xảy ra. </w:t>
      </w:r>
    </w:p>
    <w:p>
      <w:pPr>
        <w:pStyle w:val="5"/>
        <w:shd w:val="clear" w:color="auto" w:fill="FFFFFF"/>
        <w:spacing w:before="120" w:beforeAutospacing="0" w:after="120" w:afterAutospacing="0" w:line="288" w:lineRule="auto"/>
        <w:ind w:firstLine="567"/>
        <w:jc w:val="both"/>
        <w:rPr>
          <w:sz w:val="28"/>
          <w:szCs w:val="28"/>
        </w:rPr>
      </w:pPr>
      <w:r>
        <w:rPr>
          <w:b/>
          <w:bCs/>
          <w:sz w:val="28"/>
          <w:szCs w:val="28"/>
        </w:rPr>
        <w:t>III. Nhiệm vụ cụ thể</w:t>
      </w:r>
    </w:p>
    <w:p>
      <w:pPr>
        <w:pStyle w:val="5"/>
        <w:shd w:val="clear" w:color="auto" w:fill="FFFFFF"/>
        <w:spacing w:before="120" w:beforeAutospacing="0" w:after="120" w:afterAutospacing="0" w:line="288" w:lineRule="auto"/>
        <w:ind w:firstLine="567"/>
        <w:jc w:val="both"/>
        <w:rPr>
          <w:sz w:val="28"/>
          <w:szCs w:val="28"/>
        </w:rPr>
      </w:pPr>
      <w:r>
        <w:rPr>
          <w:b/>
          <w:bCs/>
          <w:sz w:val="28"/>
          <w:szCs w:val="28"/>
        </w:rPr>
        <w:t>1. Công tác tổ chức</w:t>
      </w:r>
    </w:p>
    <w:p>
      <w:pPr>
        <w:pStyle w:val="5"/>
        <w:shd w:val="clear" w:color="auto" w:fill="FFFFFF"/>
        <w:spacing w:before="120" w:beforeAutospacing="0" w:after="120" w:afterAutospacing="0" w:line="288" w:lineRule="auto"/>
        <w:ind w:firstLine="567"/>
        <w:jc w:val="both"/>
        <w:rPr>
          <w:sz w:val="28"/>
          <w:szCs w:val="28"/>
        </w:rPr>
      </w:pPr>
      <w:r>
        <w:rPr>
          <w:sz w:val="28"/>
          <w:szCs w:val="28"/>
        </w:rPr>
        <w:t xml:space="preserve">- </w:t>
      </w:r>
      <w:r>
        <w:rPr>
          <w:rFonts w:hint="default"/>
          <w:sz w:val="28"/>
          <w:szCs w:val="28"/>
          <w:lang w:val="en-US"/>
        </w:rPr>
        <w:t>Kiện toàn</w:t>
      </w:r>
      <w:r>
        <w:rPr>
          <w:sz w:val="28"/>
          <w:szCs w:val="28"/>
        </w:rPr>
        <w:t xml:space="preserve"> Ban Chỉ đạo xây dựng trường học an toàn phòng chống tai nạn thương tích trong nhà trường. </w:t>
      </w:r>
    </w:p>
    <w:p>
      <w:pPr>
        <w:pStyle w:val="5"/>
        <w:shd w:val="clear" w:color="auto" w:fill="FFFFFF"/>
        <w:spacing w:before="120" w:beforeAutospacing="0" w:after="120" w:afterAutospacing="0" w:line="288" w:lineRule="auto"/>
        <w:ind w:firstLine="567"/>
        <w:jc w:val="both"/>
        <w:rPr>
          <w:sz w:val="28"/>
          <w:szCs w:val="28"/>
        </w:rPr>
      </w:pPr>
      <w:r>
        <w:rPr>
          <w:sz w:val="28"/>
          <w:szCs w:val="28"/>
        </w:rPr>
        <w:t xml:space="preserve">- Xây dựng </w:t>
      </w:r>
      <w:r>
        <w:rPr>
          <w:rFonts w:hint="default"/>
          <w:sz w:val="28"/>
          <w:szCs w:val="28"/>
          <w:lang w:val="en-US"/>
        </w:rPr>
        <w:t>K</w:t>
      </w:r>
      <w:r>
        <w:rPr>
          <w:sz w:val="28"/>
          <w:szCs w:val="28"/>
        </w:rPr>
        <w:t>ế hoạch đảm bảo trường học an toàn phòng chống tai nạn thương tích tại nhà trường.</w:t>
      </w:r>
    </w:p>
    <w:p>
      <w:pPr>
        <w:pStyle w:val="5"/>
        <w:shd w:val="clear" w:color="auto" w:fill="FFFFFF"/>
        <w:spacing w:before="120" w:beforeAutospacing="0" w:after="120" w:afterAutospacing="0" w:line="288"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hint="default" w:cs="Times New Roman"/>
          <w:color w:val="000000" w:themeColor="text1"/>
          <w:sz w:val="28"/>
          <w:szCs w:val="28"/>
          <w:lang w:val="en-US"/>
          <w14:textFill>
            <w14:solidFill>
              <w14:schemeClr w14:val="tx1"/>
            </w14:solidFill>
          </w14:textFill>
        </w:rPr>
        <w:t xml:space="preserve">- Xây dựng </w:t>
      </w:r>
      <w:r>
        <w:rPr>
          <w:rFonts w:ascii="Times New Roman" w:hAnsi="Times New Roman" w:eastAsia="Times New Roman" w:cs="Times New Roman"/>
          <w:color w:val="000000" w:themeColor="text1"/>
          <w:sz w:val="28"/>
          <w:szCs w:val="28"/>
          <w14:textFill>
            <w14:solidFill>
              <w14:schemeClr w14:val="tx1"/>
            </w14:solidFill>
          </w14:textFill>
        </w:rPr>
        <w:t>phương án</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phòng chống tai nạn thương tích,</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en-US"/>
          <w14:textFill>
            <w14:solidFill>
              <w14:schemeClr w14:val="tx1"/>
            </w14:solidFill>
          </w14:textFill>
        </w:rPr>
        <w:t>ứ</w:t>
      </w:r>
      <w:r>
        <w:rPr>
          <w:rFonts w:hint="default" w:ascii="Times New Roman" w:hAnsi="Times New Roman" w:eastAsia="Times New Roman" w:cs="Times New Roman"/>
          <w:color w:val="000000" w:themeColor="text1"/>
          <w:sz w:val="28"/>
          <w:szCs w:val="28"/>
          <w:lang w:val="en-US"/>
          <w14:textFill>
            <w14:solidFill>
              <w14:schemeClr w14:val="tx1"/>
            </w14:solidFill>
          </w14:textFill>
        </w:rPr>
        <w:t>ng phó</w:t>
      </w:r>
      <w:r>
        <w:rPr>
          <w:rFonts w:ascii="Times New Roman" w:hAnsi="Times New Roman" w:eastAsia="Times New Roman" w:cs="Times New Roman"/>
          <w:color w:val="000000" w:themeColor="text1"/>
          <w:sz w:val="28"/>
          <w:szCs w:val="28"/>
          <w14:textFill>
            <w14:solidFill>
              <w14:schemeClr w14:val="tx1"/>
            </w14:solidFill>
          </w14:textFill>
        </w:rPr>
        <w:t xml:space="preserve"> khi xảy ra thiên tai – hỏa hoạn – ngộ độc</w:t>
      </w:r>
    </w:p>
    <w:p>
      <w:pPr>
        <w:pStyle w:val="5"/>
        <w:shd w:val="clear" w:color="auto" w:fill="FFFFFF"/>
        <w:spacing w:before="120" w:beforeAutospacing="0" w:after="120" w:afterAutospacing="0" w:line="288" w:lineRule="auto"/>
        <w:ind w:firstLine="567"/>
        <w:jc w:val="both"/>
        <w:rPr>
          <w:sz w:val="28"/>
          <w:szCs w:val="28"/>
        </w:rPr>
      </w:pPr>
      <w:r>
        <w:rPr>
          <w:sz w:val="28"/>
          <w:szCs w:val="28"/>
        </w:rPr>
        <w:t>- Kiện toàn, củng cố phòng y tế của nhà trường mua sắm trang thiết bị sẵn sàng xử trí kịp thời với những tai nạn thương tích không may xảy ra trong nhà trường.</w:t>
      </w:r>
    </w:p>
    <w:p>
      <w:pPr>
        <w:spacing w:before="120" w:after="120" w:line="288" w:lineRule="auto"/>
        <w:ind w:firstLine="720"/>
        <w:jc w:val="both"/>
        <w:rPr>
          <w:rFonts w:hint="default" w:ascii="Times New Roman" w:hAnsi="Times New Roman" w:cs="Times New Roman"/>
        </w:rPr>
      </w:pPr>
      <w:r>
        <w:rPr>
          <w:rFonts w:hint="default" w:ascii="Times New Roman" w:hAnsi="Times New Roman" w:cs="Times New Roman"/>
        </w:rPr>
        <w:t>2. Công tác bảo đảm an ninh, an toàn trường học</w:t>
      </w:r>
    </w:p>
    <w:p>
      <w:pPr>
        <w:spacing w:before="120" w:after="120" w:line="288" w:lineRule="auto"/>
        <w:jc w:val="both"/>
        <w:rPr>
          <w:rFonts w:hint="default" w:ascii="Times New Roman" w:hAnsi="Times New Roman" w:cs="Times New Roman"/>
          <w:b w:val="0"/>
        </w:rPr>
      </w:pPr>
      <w:r>
        <w:rPr>
          <w:rFonts w:asciiTheme="majorHAnsi" w:hAnsiTheme="majorHAnsi" w:cstheme="majorHAnsi"/>
          <w:b w:val="0"/>
        </w:rPr>
        <w:tab/>
      </w:r>
      <w:r>
        <w:rPr>
          <w:rFonts w:hint="default" w:ascii="Times New Roman" w:hAnsi="Times New Roman" w:cs="Times New Roman"/>
          <w:b w:val="0"/>
        </w:rPr>
        <w:t>- Chủ động phối hợp cùng chính quyền địa phương thực hiện các biện pháp bảo đảm an ninh, an toàn trường học.</w:t>
      </w:r>
    </w:p>
    <w:p>
      <w:pPr>
        <w:shd w:val="clear" w:color="auto" w:fill="FFFFFF"/>
        <w:spacing w:before="120" w:after="120" w:line="288" w:lineRule="auto"/>
        <w:ind w:firstLine="720"/>
        <w:jc w:val="both"/>
        <w:rPr>
          <w:rFonts w:hint="default" w:ascii="Times New Roman" w:hAnsi="Times New Roman" w:cs="Times New Roman"/>
          <w:b w:val="0"/>
        </w:rPr>
      </w:pPr>
      <w:r>
        <w:rPr>
          <w:rFonts w:hint="default" w:ascii="Times New Roman" w:hAnsi="Times New Roman" w:cs="Times New Roman"/>
          <w:b w:val="0"/>
          <w:color w:val="000000" w:themeColor="text1"/>
          <w14:textFill>
            <w14:solidFill>
              <w14:schemeClr w14:val="tx1"/>
            </w14:solidFill>
          </w14:textFill>
        </w:rPr>
        <w:t>- Phối hợp tích cực với công an địa phương về xây dựng kế hoạch bảo đảm an ninh trật tự trong trường học, ngăn chặn, xử lí kịp thời các trường hợp trộm cắp tài sản nhà trường, tài sản học sinh, gây rối, đánh nhau trong trường học.</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 Tổ chức tuyên truyền về kỹ năng ứng xử, ứng xử văn hóa trong trường học, thống nhất giải quyết một số tình huống sư phạm trong bối cảnh hiện nay.</w:t>
      </w:r>
    </w:p>
    <w:p>
      <w:pPr>
        <w:spacing w:before="120" w:after="120" w:line="288" w:lineRule="auto"/>
        <w:ind w:firstLine="720"/>
        <w:jc w:val="both"/>
        <w:rPr>
          <w:rFonts w:hint="default" w:ascii="Times New Roman" w:hAnsi="Times New Roman" w:cs="Times New Roman"/>
          <w:b w:val="0"/>
        </w:rPr>
      </w:pPr>
      <w:r>
        <w:rPr>
          <w:rFonts w:hint="default" w:ascii="Times New Roman" w:hAnsi="Times New Roman" w:cs="Times New Roman"/>
          <w:b w:val="0"/>
        </w:rPr>
        <w:t>-  100% cán bộ, giáo viên, nhân viên được quán triệt đầy đủ nội dung những văn bản chỉ đạo về công tác bảo đảm an ninh, an toàn trường học, các thủ đoạn lừa đảo trên mạng xã hội.</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          - Ban hành nội quy của nhà trường, kiểm tra và giám sát việc thực hiện Pháp luật, các qui định về an ninh trật tự và nội qui của nhà trường. Xử lí nghiêm minh và kịp thời các hiện tượng học sinh vi phạm qui định về an ninh trật tự, nội qui của nhà trường.</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 xml:space="preserve">          - Thực hiện nghiêm các qui định về bảo vệ cơ quan, ban hành qui chế làm việc của nhân viên bảo vệ trong việc bảo đảm an ninh trật tự và cơ sở vật chất của đơn vị. </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          - Hàng năm thực hiện việc ký cam kết về thực hiện an ninh trật tự, về thực hiện an toàn giao thông, về phòng chống tội phạm và ma tuý giữa nhà trường với các tổ chức Công đoàn, Đoàn thành niên và Ban đại diện cha mẹ học sinh, giữa giáo viên chủ nhiệm lớp với từng học sinh.</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ab/>
      </w:r>
      <w:r>
        <w:rPr>
          <w:rFonts w:hint="default" w:ascii="Times New Roman" w:hAnsi="Times New Roman" w:cs="Times New Roman"/>
          <w:b w:val="0"/>
          <w:color w:val="000000" w:themeColor="text1"/>
          <w14:textFill>
            <w14:solidFill>
              <w14:schemeClr w14:val="tx1"/>
            </w14:solidFill>
          </w14:textFill>
        </w:rPr>
        <w:t>- Tăng cường kiểm soát và giám sát khi khách đến đơn vị liên hệ công tác, thực hiện nghiêm túc lịch trực cơ quan của lãnh đạo đơn vị và trực bảo vệ bảo đảm không để người lạ xuất hiện trong cơ quan đơn vị.</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ab/>
      </w:r>
      <w:r>
        <w:rPr>
          <w:rFonts w:hint="default" w:ascii="Times New Roman" w:hAnsi="Times New Roman" w:cs="Times New Roman"/>
          <w:b w:val="0"/>
          <w:color w:val="000000" w:themeColor="text1"/>
          <w14:textFill>
            <w14:solidFill>
              <w14:schemeClr w14:val="tx1"/>
            </w14:solidFill>
          </w14:textFill>
        </w:rPr>
        <w:t xml:space="preserve">- Thiết lập công khai đường dây nóng để tiếp nhận và kịp thời xử lý các thông tin liên quan đến </w:t>
      </w:r>
      <w:r>
        <w:rPr>
          <w:rFonts w:hint="default" w:ascii="Times New Roman" w:hAnsi="Times New Roman" w:cs="Times New Roman"/>
          <w:b w:val="0"/>
        </w:rPr>
        <w:t>an ninh, an toàn trường học và bạo lực học đường.</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          - Coi trọng tiêu chuẩn về cơ sở vật chất, bảo đảm cảnh quan sư phạm, xây dựng trường học an toàn, xanh - sạch - đẹp, thực hiện an ninh trật tự trường học, ngăn chặn sự xâm nhập các tệ nạn xã hội vào nhà trường.</w:t>
      </w:r>
    </w:p>
    <w:p>
      <w:pPr>
        <w:shd w:val="clear" w:color="auto" w:fill="FFFFFF"/>
        <w:spacing w:before="120" w:after="120" w:line="288" w:lineRule="auto"/>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ab/>
      </w:r>
      <w:r>
        <w:rPr>
          <w:rFonts w:hint="default" w:ascii="Times New Roman" w:hAnsi="Times New Roman" w:cs="Times New Roman"/>
          <w:color w:val="000000" w:themeColor="text1"/>
          <w14:textFill>
            <w14:solidFill>
              <w14:schemeClr w14:val="tx1"/>
            </w14:solidFill>
          </w14:textFill>
        </w:rPr>
        <w:t>3. Công tác giáo dục an toàn giao thông</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ab/>
      </w:r>
      <w:r>
        <w:rPr>
          <w:rFonts w:hint="default" w:ascii="Times New Roman" w:hAnsi="Times New Roman" w:cs="Times New Roman"/>
          <w:b w:val="0"/>
          <w:color w:val="000000" w:themeColor="text1"/>
          <w14:textFill>
            <w14:solidFill>
              <w14:schemeClr w14:val="tx1"/>
            </w14:solidFill>
          </w14:textFill>
        </w:rPr>
        <w:t>- Tích hợp giảng dạy chính khóa về giáo dục an toàn giao thông và tuyên truyền thông qua các hoạt động trải nghiệm về “Văn hóa giao thông”, “Kỹ năng tham gia giao thông” theo chỉ đạo của Sở GDĐT.</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ab/>
      </w:r>
      <w:r>
        <w:rPr>
          <w:rFonts w:hint="default" w:ascii="Times New Roman" w:hAnsi="Times New Roman" w:cs="Times New Roman"/>
          <w:b w:val="0"/>
          <w:color w:val="000000" w:themeColor="text1"/>
          <w14:textFill>
            <w14:solidFill>
              <w14:schemeClr w14:val="tx1"/>
            </w14:solidFill>
          </w14:textFill>
        </w:rPr>
        <w:t>- Tổ chức cam kết với Cha mẹ học sinh không giao xe máy cho học sinh khi chưa đủ tuổi, chưa có giấy phép lái xe và cam kết đội mũ bảo hiểm khi ngồi trên xe mô tô, xe gắn máy; tổ chức 100% học sinh cam kết nghiêm chỉnh chấp hành Luật khi tham gia giao thông.</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ab/>
      </w:r>
      <w:r>
        <w:rPr>
          <w:rFonts w:hint="default" w:ascii="Times New Roman" w:hAnsi="Times New Roman" w:cs="Times New Roman"/>
          <w:b w:val="0"/>
          <w:color w:val="000000" w:themeColor="text1"/>
          <w14:textFill>
            <w14:solidFill>
              <w14:schemeClr w14:val="tx1"/>
            </w14:solidFill>
          </w14:textFill>
        </w:rPr>
        <w:t>- Phối hợp với chính quyền địa phương triền khai các biện pháp bảo đảm trật tự an toàn giao thông khu vực cổng trường, không đ</w:t>
      </w:r>
      <w:r>
        <w:rPr>
          <w:rFonts w:hint="default" w:ascii="Times New Roman" w:hAnsi="Times New Roman" w:cs="Times New Roman"/>
          <w:b w:val="0"/>
          <w:color w:val="000000" w:themeColor="text1"/>
          <w:lang w:val="en-US"/>
          <w14:textFill>
            <w14:solidFill>
              <w14:schemeClr w14:val="tx1"/>
            </w14:solidFill>
          </w14:textFill>
        </w:rPr>
        <w:t>ể</w:t>
      </w:r>
      <w:r>
        <w:rPr>
          <w:rFonts w:hint="default" w:ascii="Times New Roman" w:hAnsi="Times New Roman" w:cs="Times New Roman"/>
          <w:b w:val="0"/>
          <w:color w:val="000000" w:themeColor="text1"/>
          <w14:textFill>
            <w14:solidFill>
              <w14:schemeClr w14:val="tx1"/>
            </w14:solidFill>
          </w14:textFill>
        </w:rPr>
        <w:t xml:space="preserve"> xảy ra ùn tắc giao thông; nghiêm cấm phương tiện xe cơ giới lưu hành hoặc dừng đỗ trái phép trong giờ học tại khu vực sân trường, lòng đường xung quanh cổng trường học. Nhà để xe cho CB, GV, NV học sinh phù hợp với khuôn viên nhà trường hạn chế tối đa đi lại trong sân trường. Khuyến khích sử dụng phương tiện giao thông công cộng đảm bảo an toàn và ùn tắc giao thông.</w:t>
      </w:r>
    </w:p>
    <w:p>
      <w:pPr>
        <w:shd w:val="clear" w:color="auto" w:fill="FFFFFF"/>
        <w:spacing w:before="120" w:after="120" w:line="288" w:lineRule="auto"/>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14:textFill>
            <w14:solidFill>
              <w14:schemeClr w14:val="tx1"/>
            </w14:solidFill>
          </w14:textFill>
        </w:rPr>
        <w:tab/>
      </w:r>
      <w:r>
        <w:rPr>
          <w:rFonts w:hint="default" w:ascii="Times New Roman" w:hAnsi="Times New Roman" w:cs="Times New Roman"/>
          <w:b w:val="0"/>
          <w:color w:val="000000" w:themeColor="text1"/>
          <w14:textFill>
            <w14:solidFill>
              <w14:schemeClr w14:val="tx1"/>
            </w14:solidFill>
          </w14:textFill>
        </w:rPr>
        <w:t>- Phối hợp, tạo điều kiện để Ban ATGT Thành phố khảo sát bố trí biển báo hiệu, biển chỉ dẫn, khẩu hiệu tuyên truyền về ATGT, đặc biệt là trong phạm vi gần cổng trường học theo qui định.</w:t>
      </w:r>
    </w:p>
    <w:p>
      <w:pPr>
        <w:spacing w:before="120" w:after="120" w:line="288" w:lineRule="auto"/>
        <w:jc w:val="both"/>
        <w:rPr>
          <w:rFonts w:hint="default" w:ascii="Times New Roman" w:hAnsi="Times New Roman" w:cs="Times New Roman"/>
          <w:b/>
          <w:bCs w:val="0"/>
          <w:i w:val="0"/>
          <w:iCs/>
        </w:rPr>
      </w:pPr>
      <w:r>
        <w:rPr>
          <w:rFonts w:hint="default" w:ascii="Times New Roman" w:hAnsi="Times New Roman" w:cs="Times New Roman"/>
          <w:i/>
        </w:rPr>
        <w:t xml:space="preserve"> </w:t>
      </w:r>
      <w:r>
        <w:rPr>
          <w:rFonts w:hint="default" w:ascii="Times New Roman" w:hAnsi="Times New Roman" w:cs="Times New Roman"/>
          <w:i/>
          <w:lang w:val="en-US"/>
        </w:rPr>
        <w:tab/>
      </w:r>
      <w:r>
        <w:rPr>
          <w:rFonts w:hint="default" w:ascii="Times New Roman" w:hAnsi="Times New Roman" w:cs="Times New Roman"/>
          <w:b/>
          <w:bCs w:val="0"/>
          <w:i w:val="0"/>
          <w:iCs/>
          <w:lang w:val="en-US"/>
        </w:rPr>
        <w:t xml:space="preserve">4. Công tác phòng chống </w:t>
      </w:r>
      <w:r>
        <w:rPr>
          <w:rFonts w:hint="default" w:ascii="Times New Roman" w:hAnsi="Times New Roman" w:cs="Times New Roman"/>
          <w:b/>
          <w:bCs w:val="0"/>
          <w:i w:val="0"/>
          <w:iCs/>
        </w:rPr>
        <w:t xml:space="preserve"> bạo lực</w:t>
      </w:r>
      <w:r>
        <w:rPr>
          <w:rFonts w:hint="default" w:ascii="Times New Roman" w:hAnsi="Times New Roman" w:cs="Times New Roman"/>
          <w:b/>
          <w:bCs w:val="0"/>
          <w:i w:val="0"/>
          <w:iCs/>
          <w:lang w:val="vi-VN"/>
        </w:rPr>
        <w:t xml:space="preserve"> học đường</w:t>
      </w:r>
      <w:r>
        <w:rPr>
          <w:rFonts w:hint="default" w:ascii="Times New Roman" w:hAnsi="Times New Roman" w:cs="Times New Roman"/>
          <w:b/>
          <w:bCs w:val="0"/>
          <w:i w:val="0"/>
          <w:iCs/>
        </w:rPr>
        <w:t xml:space="preserve">: </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en-US"/>
        </w:rPr>
        <w:t>- Quy định h</w:t>
      </w:r>
      <w:r>
        <w:rPr>
          <w:rFonts w:hint="default" w:ascii="Times New Roman" w:hAnsi="Times New Roman" w:cs="Times New Roman"/>
          <w:b w:val="0"/>
        </w:rPr>
        <w:t>ọc sinh không được mang các vặt sắc, nhọn, dao, súng cao su, chất nổ độc hại và các hung khí đến trường.</w:t>
      </w:r>
      <w:r>
        <w:rPr>
          <w:rFonts w:hint="default" w:ascii="Times New Roman" w:hAnsi="Times New Roman" w:cs="Times New Roman"/>
          <w:b w:val="0"/>
          <w:lang w:val="vi-VN"/>
        </w:rPr>
        <w:t xml:space="preserve"> Thường xuyên kiểm tra đột xuất, nếu có trường hợp nào vi phạm thì xử lý theo qui định.</w:t>
      </w:r>
    </w:p>
    <w:p>
      <w:pPr>
        <w:shd w:val="clear" w:color="auto" w:fill="FFFFFF"/>
        <w:spacing w:before="120" w:after="120" w:line="288" w:lineRule="auto"/>
        <w:ind w:right="-53" w:rightChars="-19" w:firstLine="720"/>
        <w:jc w:val="both"/>
        <w:rPr>
          <w:rFonts w:hint="default" w:ascii="Times New Roman" w:hAnsi="Times New Roman" w:cs="Times New Roman"/>
          <w:b w:val="0"/>
          <w:color w:val="000000"/>
        </w:rPr>
      </w:pPr>
      <w:r>
        <w:rPr>
          <w:rFonts w:hint="default" w:ascii="Times New Roman" w:hAnsi="Times New Roman" w:cs="Times New Roman"/>
          <w:b w:val="0"/>
          <w:color w:val="000000"/>
          <w:shd w:val="clear" w:color="auto" w:fill="FFFFFF"/>
          <w:lang w:val="en-US"/>
        </w:rPr>
        <w:t xml:space="preserve">- </w:t>
      </w:r>
      <w:r>
        <w:rPr>
          <w:rFonts w:hint="default" w:ascii="Times New Roman" w:hAnsi="Times New Roman" w:cs="Times New Roman"/>
          <w:b w:val="0"/>
          <w:color w:val="000000"/>
          <w:shd w:val="clear" w:color="auto" w:fill="FFFFFF"/>
        </w:rPr>
        <w:t>Rèn luyện kĩ năng giao tiếp để hạn chế những câu nói gây mất lòng bạn bè.</w:t>
      </w:r>
    </w:p>
    <w:p>
      <w:pPr>
        <w:shd w:val="clear" w:color="auto" w:fill="FFFFFF"/>
        <w:spacing w:before="120" w:after="120" w:line="288" w:lineRule="auto"/>
        <w:ind w:right="-53" w:rightChars="-19"/>
        <w:jc w:val="both"/>
        <w:rPr>
          <w:rFonts w:hint="default" w:ascii="Times New Roman" w:hAnsi="Times New Roman" w:cs="Times New Roman"/>
          <w:b w:val="0"/>
          <w:color w:val="000000"/>
        </w:rPr>
      </w:pPr>
      <w:r>
        <w:rPr>
          <w:rFonts w:hint="default" w:ascii="Times New Roman" w:hAnsi="Times New Roman" w:cs="Times New Roman"/>
          <w:b w:val="0"/>
          <w:color w:val="000000"/>
          <w:shd w:val="clear" w:color="auto" w:fill="FFFFFF"/>
        </w:rPr>
        <w:tab/>
      </w:r>
      <w:r>
        <w:rPr>
          <w:rFonts w:hint="default" w:ascii="Times New Roman" w:hAnsi="Times New Roman" w:cs="Times New Roman"/>
          <w:b w:val="0"/>
          <w:color w:val="000000"/>
          <w:shd w:val="clear" w:color="auto" w:fill="FFFFFF"/>
        </w:rPr>
        <w:t xml:space="preserve"> </w:t>
      </w:r>
      <w:r>
        <w:rPr>
          <w:rFonts w:hint="default" w:ascii="Times New Roman" w:hAnsi="Times New Roman" w:cs="Times New Roman"/>
          <w:b w:val="0"/>
          <w:color w:val="000000"/>
          <w:shd w:val="clear" w:color="auto" w:fill="FFFFFF"/>
          <w:lang w:val="en-US"/>
        </w:rPr>
        <w:t xml:space="preserve">- </w:t>
      </w:r>
      <w:r>
        <w:rPr>
          <w:rFonts w:hint="default" w:ascii="Times New Roman" w:hAnsi="Times New Roman" w:cs="Times New Roman"/>
          <w:b w:val="0"/>
          <w:color w:val="000000"/>
          <w:shd w:val="clear" w:color="auto" w:fill="FFFFFF"/>
        </w:rPr>
        <w:t>Rèn luyện kĩ năng kiềm chế cảm xúc để các em biết kìm nén, biết sống bao dung độ lượng với mọi người.</w:t>
      </w:r>
    </w:p>
    <w:p>
      <w:pPr>
        <w:spacing w:before="120" w:after="120" w:line="288" w:lineRule="auto"/>
        <w:jc w:val="both"/>
        <w:rPr>
          <w:rFonts w:hint="default" w:ascii="Times New Roman" w:hAnsi="Times New Roman" w:cs="Times New Roman"/>
          <w:b w:val="0"/>
          <w:color w:val="000000"/>
          <w:shd w:val="clear" w:color="auto" w:fill="FFFFFF"/>
          <w:lang w:val="vi-VN"/>
        </w:rPr>
      </w:pPr>
      <w:r>
        <w:rPr>
          <w:rFonts w:hint="default" w:ascii="Times New Roman" w:hAnsi="Times New Roman" w:cs="Times New Roman"/>
          <w:b w:val="0"/>
          <w:color w:val="000000"/>
          <w:shd w:val="clear" w:color="auto" w:fill="FFFFFF"/>
        </w:rPr>
        <w:tab/>
      </w:r>
      <w:r>
        <w:rPr>
          <w:rFonts w:hint="default" w:ascii="Times New Roman" w:hAnsi="Times New Roman" w:cs="Times New Roman"/>
          <w:b w:val="0"/>
          <w:color w:val="000000"/>
          <w:shd w:val="clear" w:color="auto" w:fill="FFFFFF"/>
          <w:lang w:val="en-US"/>
        </w:rPr>
        <w:t xml:space="preserve">- </w:t>
      </w:r>
      <w:r>
        <w:rPr>
          <w:rFonts w:hint="default" w:ascii="Times New Roman" w:hAnsi="Times New Roman" w:cs="Times New Roman"/>
          <w:b w:val="0"/>
          <w:color w:val="000000"/>
          <w:shd w:val="clear" w:color="auto" w:fill="FFFFFF"/>
        </w:rPr>
        <w:t>Thường xuyên tổ chức các hoạt động văn hóa văn nghệ, thể dục thể thao để tạo sân chơi lành mạnh, tạo dựng môi trường học tập gần gũi, thân thiện. Thông qua đó để giáo dục lòng nhân ái, trang bị các kỹ năng sống cần thiết, kỹ năng ứng xử và giải quyết các tình huống trong học tập, sinh hoạt hàng ngày</w:t>
      </w:r>
      <w:r>
        <w:rPr>
          <w:rFonts w:hint="default" w:ascii="Times New Roman" w:hAnsi="Times New Roman" w:cs="Times New Roman"/>
          <w:b w:val="0"/>
          <w:color w:val="000000"/>
          <w:shd w:val="clear" w:color="auto" w:fill="FFFFFF"/>
          <w:lang w:val="vi-VN"/>
        </w:rPr>
        <w:t xml:space="preserve">. </w:t>
      </w:r>
    </w:p>
    <w:p>
      <w:pPr>
        <w:shd w:val="clear" w:color="auto" w:fill="FFFFFF"/>
        <w:spacing w:before="120" w:after="120" w:line="288" w:lineRule="auto"/>
        <w:ind w:right="-53" w:rightChars="-19" w:firstLine="720"/>
        <w:jc w:val="both"/>
        <w:rPr>
          <w:rFonts w:hint="default" w:ascii="Times New Roman" w:hAnsi="Times New Roman" w:cs="Times New Roman"/>
          <w:b w:val="0"/>
          <w:color w:val="000000"/>
          <w:shd w:val="clear" w:color="auto" w:fill="FFFFFF"/>
          <w:lang w:val="vi-VN"/>
        </w:rPr>
      </w:pPr>
      <w:r>
        <w:rPr>
          <w:rFonts w:hint="default" w:ascii="Times New Roman" w:hAnsi="Times New Roman" w:cs="Times New Roman"/>
          <w:b w:val="0"/>
          <w:color w:val="000000"/>
          <w:shd w:val="clear" w:color="auto" w:fill="FFFFFF"/>
          <w:lang w:val="en-US"/>
        </w:rPr>
        <w:t xml:space="preserve">- </w:t>
      </w:r>
      <w:r>
        <w:rPr>
          <w:rFonts w:hint="default" w:ascii="Times New Roman" w:hAnsi="Times New Roman" w:cs="Times New Roman"/>
          <w:b w:val="0"/>
          <w:color w:val="000000"/>
          <w:shd w:val="clear" w:color="auto" w:fill="FFFFFF"/>
        </w:rPr>
        <w:t>Tạo môi trường giáo dục lành mạnh, công bằng, văn minh. Giáo viên phải hiểu được tâm sinh lí của học sinh, biết kìm chế, tuyệt đối không được dùng bạo lực, ngôn ngữ xúc phạm đối với học sinh, ngay cả với những học sinh vi phạm kỉ luật. Các</w:t>
      </w:r>
      <w:r>
        <w:rPr>
          <w:rFonts w:hint="default" w:ascii="Times New Roman" w:hAnsi="Times New Roman" w:cs="Times New Roman"/>
          <w:b w:val="0"/>
          <w:color w:val="000000"/>
          <w:shd w:val="clear" w:color="auto" w:fill="FFFFFF"/>
          <w:lang w:val="vi-VN"/>
        </w:rPr>
        <w:t xml:space="preserve"> thầy,</w:t>
      </w:r>
      <w:r>
        <w:rPr>
          <w:rFonts w:hint="default" w:ascii="Times New Roman" w:hAnsi="Times New Roman" w:cs="Times New Roman"/>
          <w:b w:val="0"/>
          <w:color w:val="000000"/>
          <w:shd w:val="clear" w:color="auto" w:fill="FFFFFF"/>
        </w:rPr>
        <w:t xml:space="preserve"> cô phải luôn là tấm gương sáng để học sinh tin tưởng, học tập noi theo.</w:t>
      </w:r>
    </w:p>
    <w:p>
      <w:pPr>
        <w:shd w:val="clear" w:color="auto" w:fill="FFFFFF"/>
        <w:spacing w:before="120" w:after="120" w:line="288" w:lineRule="auto"/>
        <w:ind w:right="-53" w:rightChars="-19" w:firstLine="720"/>
        <w:jc w:val="both"/>
        <w:rPr>
          <w:rFonts w:hint="default" w:ascii="Times New Roman" w:hAnsi="Times New Roman" w:cs="Times New Roman"/>
          <w:b w:val="0"/>
          <w:color w:val="000000"/>
          <w:shd w:val="clear" w:color="auto" w:fill="FFFFFF"/>
          <w:lang w:val="vi-VN"/>
        </w:rPr>
      </w:pPr>
      <w:r>
        <w:rPr>
          <w:rFonts w:hint="default" w:ascii="Times New Roman" w:hAnsi="Times New Roman" w:cs="Times New Roman"/>
          <w:b w:val="0"/>
          <w:color w:val="000000"/>
          <w:shd w:val="clear" w:color="auto" w:fill="FFFFFF"/>
          <w:lang w:val="en-US"/>
        </w:rPr>
        <w:t xml:space="preserve">- </w:t>
      </w:r>
      <w:r>
        <w:rPr>
          <w:rFonts w:hint="default" w:ascii="Times New Roman" w:hAnsi="Times New Roman" w:cs="Times New Roman"/>
          <w:b w:val="0"/>
          <w:color w:val="000000"/>
          <w:shd w:val="clear" w:color="auto" w:fill="FFFFFF"/>
          <w:lang w:val="vi-VN"/>
        </w:rPr>
        <w:t>Triển khai hiệu quả công tác tư vấn tâm lý trong trường học, tập trung các nội dung như: Tư vấn tâm lý, tư vấn các mối quan hệ trong xã hội, tư vấn lứa tuổi vị thành niên, tư vấn t</w:t>
      </w:r>
      <w:r>
        <w:rPr>
          <w:rFonts w:hint="default" w:ascii="Times New Roman" w:hAnsi="Times New Roman" w:cs="Times New Roman"/>
          <w:b w:val="0"/>
          <w:color w:val="000000"/>
          <w:shd w:val="clear" w:color="auto" w:fill="FFFFFF"/>
          <w:lang w:val="en-US"/>
        </w:rPr>
        <w:t>â</w:t>
      </w:r>
      <w:r>
        <w:rPr>
          <w:rFonts w:hint="default" w:ascii="Times New Roman" w:hAnsi="Times New Roman" w:cs="Times New Roman"/>
          <w:b w:val="0"/>
          <w:color w:val="000000"/>
          <w:shd w:val="clear" w:color="auto" w:fill="FFFFFF"/>
          <w:lang w:val="vi-VN"/>
        </w:rPr>
        <w:t>m lý học giới tính và sức khỏe sinh sản, tư vấn tâm lý học nghề nghiệp, tư vấn phương pháp học tập tốt, xử lý kịp thời các tình huống gây áp lực cho học sinh.</w:t>
      </w:r>
    </w:p>
    <w:p>
      <w:pPr>
        <w:shd w:val="clear" w:color="auto" w:fill="FFFFFF"/>
        <w:spacing w:before="120" w:after="120" w:line="288" w:lineRule="auto"/>
        <w:ind w:right="-53" w:rightChars="-19" w:firstLine="720"/>
        <w:jc w:val="both"/>
        <w:rPr>
          <w:rFonts w:hint="default" w:ascii="Times New Roman" w:hAnsi="Times New Roman" w:cs="Times New Roman"/>
          <w:b w:val="0"/>
          <w:color w:val="000000"/>
          <w:lang w:val="vi-VN"/>
        </w:rPr>
      </w:pPr>
      <w:r>
        <w:rPr>
          <w:rFonts w:hint="default" w:ascii="Times New Roman" w:hAnsi="Times New Roman" w:cs="Times New Roman"/>
          <w:b w:val="0"/>
          <w:color w:val="000000"/>
          <w:shd w:val="clear" w:color="auto" w:fill="FFFFFF"/>
          <w:lang w:val="en-US"/>
        </w:rPr>
        <w:t xml:space="preserve">- </w:t>
      </w:r>
      <w:r>
        <w:rPr>
          <w:rFonts w:hint="default" w:ascii="Times New Roman" w:hAnsi="Times New Roman" w:cs="Times New Roman"/>
          <w:b w:val="0"/>
          <w:color w:val="000000"/>
          <w:shd w:val="clear" w:color="auto" w:fill="FFFFFF"/>
          <w:lang w:val="vi-VN"/>
        </w:rPr>
        <w:t xml:space="preserve">Thiết lập hòm thư, đường dây nóng để kịp thời phát hiện, tiếp nhận và xử lý các hành vi bạo lực học đường và hành vi vi phạm pháp luật đồng thời bảo vệ quyền lợi, tạo môi trường an toàn trong trường học. Tiếp tục thực hiện qui tắc ứng xử văn hóa trong trường học theo hướng dẫn của ngành Giáo dục. </w:t>
      </w:r>
    </w:p>
    <w:p>
      <w:pPr>
        <w:spacing w:before="120" w:after="120" w:line="288" w:lineRule="auto"/>
        <w:ind w:firstLine="720"/>
        <w:jc w:val="both"/>
        <w:rPr>
          <w:rFonts w:hint="default" w:ascii="Times New Roman" w:hAnsi="Times New Roman" w:cs="Times New Roman"/>
          <w:b w:val="0"/>
          <w:color w:val="000000" w:themeColor="text1"/>
          <w14:textFill>
            <w14:solidFill>
              <w14:schemeClr w14:val="tx1"/>
            </w14:solidFill>
          </w14:textFill>
        </w:rPr>
      </w:pPr>
      <w:r>
        <w:rPr>
          <w:rFonts w:hint="default" w:ascii="Times New Roman" w:hAnsi="Times New Roman" w:cs="Times New Roman"/>
          <w:b w:val="0"/>
          <w:color w:val="000000" w:themeColor="text1"/>
          <w:lang w:val="en-US"/>
          <w14:textFill>
            <w14:solidFill>
              <w14:schemeClr w14:val="tx1"/>
            </w14:solidFill>
          </w14:textFill>
        </w:rPr>
        <w:t xml:space="preserve">- </w:t>
      </w:r>
      <w:r>
        <w:rPr>
          <w:rFonts w:hint="default" w:ascii="Times New Roman" w:hAnsi="Times New Roman" w:cs="Times New Roman"/>
          <w:b w:val="0"/>
          <w:color w:val="000000" w:themeColor="text1"/>
          <w14:textFill>
            <w14:solidFill>
              <w14:schemeClr w14:val="tx1"/>
            </w14:solidFill>
          </w14:textFill>
        </w:rPr>
        <w:t>Phối hợp tích cực với công an địa phương về xây dựng kế hoạch bảo đảm an ninh trật tự trong trường học, ngăn chặn, xử lí kịp thời các trường hợp trộm cắp tài sản nhà trường, tài sản học sinh, gây rối, đánh nhau trong trường học.</w:t>
      </w:r>
      <w:r>
        <w:rPr>
          <w:rFonts w:hint="default" w:ascii="Times New Roman" w:hAnsi="Times New Roman" w:cs="Times New Roman"/>
          <w:b w:val="0"/>
          <w:color w:val="000000" w:themeColor="text1"/>
          <w:lang w:val="vi-VN"/>
          <w14:textFill>
            <w14:solidFill>
              <w14:schemeClr w14:val="tx1"/>
            </w14:solidFill>
          </w14:textFill>
        </w:rPr>
        <w:t xml:space="preserve"> </w:t>
      </w:r>
      <w:r>
        <w:rPr>
          <w:rFonts w:hint="default" w:ascii="Times New Roman" w:hAnsi="Times New Roman" w:cs="Times New Roman"/>
          <w:b w:val="0"/>
        </w:rPr>
        <w:t>Không chơi những trò chơi đánh nhau, gây gổ nguy hiển và mất doàn kết…</w:t>
      </w:r>
    </w:p>
    <w:p>
      <w:pPr>
        <w:spacing w:before="120" w:after="120" w:line="288" w:lineRule="auto"/>
        <w:ind w:firstLine="720"/>
        <w:jc w:val="both"/>
        <w:rPr>
          <w:rFonts w:hint="default" w:ascii="Times New Roman" w:hAnsi="Times New Roman" w:cs="Times New Roman"/>
        </w:rPr>
      </w:pPr>
      <w:r>
        <w:rPr>
          <w:rFonts w:hint="default" w:ascii="Times New Roman" w:hAnsi="Times New Roman" w:cs="Times New Roman"/>
          <w:lang w:val="en-US"/>
        </w:rPr>
        <w:t>5</w:t>
      </w:r>
      <w:r>
        <w:rPr>
          <w:rFonts w:hint="default" w:ascii="Times New Roman" w:hAnsi="Times New Roman" w:cs="Times New Roman"/>
        </w:rPr>
        <w:t xml:space="preserve">. Công tác </w:t>
      </w:r>
      <w:r>
        <w:rPr>
          <w:rFonts w:hint="default" w:ascii="Times New Roman" w:hAnsi="Times New Roman" w:cs="Times New Roman"/>
          <w:lang w:val="vi-VN"/>
        </w:rPr>
        <w:t>tuyên truyền</w:t>
      </w:r>
    </w:p>
    <w:p>
      <w:pPr>
        <w:spacing w:before="120" w:after="120" w:line="288" w:lineRule="auto"/>
        <w:ind w:firstLine="720"/>
        <w:jc w:val="both"/>
        <w:rPr>
          <w:rFonts w:hint="default" w:ascii="Times New Roman" w:hAnsi="Times New Roman" w:cs="Times New Roman"/>
          <w:b w:val="0"/>
        </w:rPr>
      </w:pPr>
      <w:r>
        <w:rPr>
          <w:rFonts w:hint="default" w:ascii="Times New Roman" w:hAnsi="Times New Roman" w:cs="Times New Roman"/>
          <w:b w:val="0"/>
        </w:rPr>
        <w:t>- Cử người tham gia các buổi tập huấn, quán triệt các nội dung, chuyên đề của Ban Tuyên giáo Huyện ủy phối hợp Phòng GD sau đó triển khai đến cán bộ, giáo viên, nhân viên.</w:t>
      </w:r>
    </w:p>
    <w:p>
      <w:pPr>
        <w:spacing w:before="120" w:after="120" w:line="288" w:lineRule="auto"/>
        <w:ind w:firstLine="720"/>
        <w:jc w:val="both"/>
        <w:rPr>
          <w:rFonts w:hint="default" w:ascii="Times New Roman" w:hAnsi="Times New Roman" w:cs="Times New Roman"/>
          <w:b w:val="0"/>
        </w:rPr>
      </w:pPr>
      <w:r>
        <w:rPr>
          <w:rFonts w:hint="default" w:ascii="Times New Roman" w:hAnsi="Times New Roman" w:cs="Times New Roman"/>
          <w:b w:val="0"/>
        </w:rPr>
        <w:t>- Tuyên truyền, cung cấp thông tin về Tổng đài điện thoại Quốc gia bảo vệ trẻ em 111- trực 24/24 và miễn phí cước cuộc gọi.</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ab/>
      </w:r>
      <w:r>
        <w:rPr>
          <w:rFonts w:hint="default" w:ascii="Times New Roman" w:hAnsi="Times New Roman" w:cs="Times New Roman"/>
          <w:b w:val="0"/>
          <w:lang w:val="vi-VN"/>
        </w:rPr>
        <w:t>- Lồng ghép các nội dung giáo dục phòng chống TNTT, xây dựng trường học an toàn vào chương trình chính khóa.</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 Phối hợp giữa nhà trường, gia đình và xã hội trong việc giáo dục học sinh bảo vệ môi trường, phòng chống TNTT, xây dựng trường học an toàn, thân thiện.</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 Tổ chức các hoạt động tuyên truyền, giáo dục thường xuyên, tuyên truyền trực tiếp qua các phương tiện truyền thông của nhà trường, qua các buổi sinh hoạt đầu tuần, sinh hoạt lớp, sinh hoạt đội nhằm nâng cao nhận th</w:t>
      </w:r>
      <w:r>
        <w:rPr>
          <w:rFonts w:hint="default" w:ascii="Times New Roman" w:hAnsi="Times New Roman" w:cs="Times New Roman"/>
          <w:b w:val="0"/>
          <w:lang w:val="vi-VN"/>
        </w:rPr>
        <w:t>ứ</w:t>
      </w:r>
      <w:r>
        <w:rPr>
          <w:rFonts w:hint="default" w:ascii="Times New Roman" w:hAnsi="Times New Roman" w:cs="Times New Roman"/>
          <w:b w:val="0"/>
        </w:rPr>
        <w:t>c trong cán bộ, giáo viên, nhân viên, học sinh.</w:t>
      </w:r>
    </w:p>
    <w:p>
      <w:pPr>
        <w:spacing w:before="120" w:after="120" w:line="288" w:lineRule="auto"/>
        <w:ind w:firstLine="720"/>
        <w:jc w:val="both"/>
        <w:rPr>
          <w:rFonts w:hint="default" w:ascii="Times New Roman" w:hAnsi="Times New Roman" w:cs="Times New Roman"/>
          <w:b w:val="0"/>
          <w:lang w:val="vi-VN"/>
        </w:rPr>
      </w:pPr>
      <w:r>
        <w:rPr>
          <w:rFonts w:hint="default" w:ascii="Times New Roman" w:hAnsi="Times New Roman" w:cs="Times New Roman"/>
          <w:b w:val="0"/>
        </w:rPr>
        <w:t xml:space="preserve"> </w:t>
      </w:r>
      <w:r>
        <w:rPr>
          <w:rFonts w:hint="default" w:ascii="Times New Roman" w:hAnsi="Times New Roman" w:cs="Times New Roman"/>
          <w:b w:val="0"/>
          <w:lang w:val="vi-VN"/>
        </w:rPr>
        <w:t>- Tổ chức tập huấn bồi dưỡng cho giáo viên, nhân viên và học sinh những kiến thức cơ bản về cac yếu tố, nguy cơ và cách phòng chống TNTT.</w:t>
      </w:r>
    </w:p>
    <w:p>
      <w:pPr>
        <w:spacing w:before="120" w:after="120" w:line="288" w:lineRule="auto"/>
        <w:ind w:firstLine="720"/>
        <w:jc w:val="both"/>
        <w:rPr>
          <w:rFonts w:hint="default" w:ascii="Times New Roman" w:hAnsi="Times New Roman" w:cs="Times New Roman"/>
          <w:b w:val="0"/>
          <w:lang w:val="vi-VN"/>
        </w:rPr>
      </w:pPr>
      <w:r>
        <w:rPr>
          <w:rFonts w:hint="default" w:ascii="Times New Roman" w:hAnsi="Times New Roman" w:cs="Times New Roman"/>
          <w:b w:val="0"/>
          <w:lang w:val="vi-VN"/>
        </w:rPr>
        <w:t>- Giáo dục nâng cao phẩm chất, đạo đức nhà giáo, chống xâm phạm nhân phẩm và thân thể học sinh.</w:t>
      </w:r>
    </w:p>
    <w:p>
      <w:pPr>
        <w:spacing w:before="120" w:after="120" w:line="288" w:lineRule="auto"/>
        <w:ind w:firstLine="720"/>
        <w:jc w:val="both"/>
        <w:rPr>
          <w:rFonts w:hint="default" w:ascii="Times New Roman" w:hAnsi="Times New Roman" w:cs="Times New Roman"/>
          <w:b w:val="0"/>
          <w:lang w:val="vi-VN"/>
        </w:rPr>
      </w:pPr>
      <w:r>
        <w:rPr>
          <w:rFonts w:hint="default" w:ascii="Times New Roman" w:hAnsi="Times New Roman" w:cs="Times New Roman"/>
          <w:b w:val="0"/>
          <w:lang w:val="vi-VN"/>
        </w:rPr>
        <w:t>- Tổ chức tuyên truyền , giáo dục phòng chống xâm hại tình dục, bạo lực học đường.</w:t>
      </w:r>
    </w:p>
    <w:p>
      <w:pPr>
        <w:spacing w:before="120" w:after="120" w:line="288" w:lineRule="auto"/>
        <w:ind w:firstLine="720"/>
        <w:jc w:val="both"/>
        <w:rPr>
          <w:rFonts w:hint="default" w:ascii="Times New Roman" w:hAnsi="Times New Roman" w:cs="Times New Roman"/>
          <w:b w:val="0"/>
          <w:lang w:val="vi-VN"/>
        </w:rPr>
      </w:pPr>
      <w:r>
        <w:rPr>
          <w:rFonts w:hint="default" w:ascii="Times New Roman" w:hAnsi="Times New Roman" w:cs="Times New Roman"/>
          <w:b w:val="0"/>
          <w:lang w:val="vi-VN"/>
        </w:rPr>
        <w:t>- Tư vấn tâm lý cho học sinh, giáo dục học sinh sống thân thiện, hòa nhập cộng đồng, ngăn ngừa các suy nghĩ tiêu cực, hành vi bột phát, quá khích, trầm cảm dẫn đến hậu quả đáng tiếc.</w:t>
      </w:r>
    </w:p>
    <w:p>
      <w:pPr>
        <w:spacing w:before="120" w:after="120" w:line="288" w:lineRule="auto"/>
        <w:ind w:firstLine="720"/>
        <w:jc w:val="both"/>
        <w:rPr>
          <w:rFonts w:hint="default" w:ascii="Times New Roman" w:hAnsi="Times New Roman" w:cs="Times New Roman"/>
          <w:b w:val="0"/>
          <w:lang w:val="vi-VN"/>
        </w:rPr>
      </w:pPr>
      <w:r>
        <w:rPr>
          <w:rFonts w:hint="default" w:ascii="Times New Roman" w:hAnsi="Times New Roman" w:cs="Times New Roman"/>
          <w:b w:val="0"/>
          <w:lang w:val="vi-VN"/>
        </w:rPr>
        <w:t>- Giáo dục an toàn giao thông, tiếp tục đẩy mạnh công tác chống ùn tắc giao thông trước cổng trường, phòng chống ma túy, HIV/AIDS, phòng chống đuối nước, cháy nổ, điện giật.</w:t>
      </w:r>
    </w:p>
    <w:p>
      <w:pPr>
        <w:spacing w:before="120" w:after="120" w:line="288" w:lineRule="auto"/>
        <w:ind w:firstLine="720"/>
        <w:jc w:val="both"/>
        <w:rPr>
          <w:rFonts w:hint="default" w:ascii="Times New Roman" w:hAnsi="Times New Roman" w:cs="Times New Roman"/>
          <w:b w:val="0"/>
          <w:lang w:val="vi-VN"/>
        </w:rPr>
      </w:pPr>
      <w:r>
        <w:rPr>
          <w:rFonts w:hint="default" w:ascii="Times New Roman" w:hAnsi="Times New Roman" w:cs="Times New Roman"/>
          <w:b w:val="0"/>
          <w:lang w:val="vi-VN"/>
        </w:rPr>
        <w:t>- Tổ chức tuyên truyền, hướng dẫn công tác vệ sinh ATTP. Tăng cường giáo dục cho học sinh kỹ năng phòng chống, bảo vệ và ứng phó với những tình huống bất thường do thiên tai gây ra (úng ngập, sét đánh, lở đất</w:t>
      </w:r>
      <w:r>
        <w:rPr>
          <w:rFonts w:hint="default" w:ascii="Times New Roman" w:hAnsi="Times New Roman" w:cs="Times New Roman"/>
          <w:b w:val="0"/>
        </w:rPr>
        <w:t xml:space="preserve"> </w:t>
      </w:r>
      <w:r>
        <w:rPr>
          <w:rFonts w:hint="default" w:ascii="Times New Roman" w:hAnsi="Times New Roman" w:cs="Times New Roman"/>
          <w:b w:val="0"/>
          <w:lang w:val="vi-VN"/>
        </w:rPr>
        <w:t>...).</w:t>
      </w:r>
    </w:p>
    <w:p>
      <w:pPr>
        <w:spacing w:before="120" w:after="120" w:line="288" w:lineRule="auto"/>
        <w:ind w:firstLine="720"/>
        <w:jc w:val="both"/>
        <w:rPr>
          <w:rFonts w:hint="default" w:ascii="Times New Roman" w:hAnsi="Times New Roman" w:cs="Times New Roman"/>
          <w:b w:val="0"/>
          <w:lang w:val="vi-VN"/>
        </w:rPr>
      </w:pPr>
      <w:r>
        <w:rPr>
          <w:rFonts w:hint="default" w:ascii="Times New Roman" w:hAnsi="Times New Roman" w:cs="Times New Roman"/>
          <w:b w:val="0"/>
          <w:lang w:val="vi-VN"/>
        </w:rPr>
        <w:t>- Đẩy mạnh công tác tuyên truyền lồng ghép nội dung phòng chống TNTT với tuần lễ quốc gia về an toàn vệ sinh lao động - phòng chống cháy nổ, tháng an toàn vệ sinh thực phẩm, an toàn giao thông.</w:t>
      </w:r>
    </w:p>
    <w:p>
      <w:pPr>
        <w:spacing w:before="120" w:after="120" w:line="288" w:lineRule="auto"/>
        <w:ind w:firstLine="720"/>
        <w:jc w:val="both"/>
        <w:rPr>
          <w:rFonts w:hint="default" w:ascii="Times New Roman" w:hAnsi="Times New Roman" w:cs="Times New Roman"/>
          <w:lang w:val="vi-VN"/>
        </w:rPr>
      </w:pPr>
      <w:r>
        <w:rPr>
          <w:rFonts w:hint="default" w:ascii="Times New Roman" w:hAnsi="Times New Roman" w:cs="Times New Roman"/>
          <w:lang w:val="en-US"/>
        </w:rPr>
        <w:t>5</w:t>
      </w:r>
      <w:r>
        <w:rPr>
          <w:rFonts w:hint="default" w:ascii="Times New Roman" w:hAnsi="Times New Roman" w:cs="Times New Roman"/>
          <w:lang w:val="vi-VN"/>
        </w:rPr>
        <w:t>. Công tác khảo sát khắc phục các nguy cơ gây TNTT và xử lý khi có TNTT xảy ra.</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 Tiếp tục phối hợp với cơ quan Công an, Y tế, xây dựng tham mưu với chính quyền về công tác khảo sát nguy cơ TNTT trong và ngoài nhà trường, phân tích xác định rõ nguyên nhân dẫn đến các TNTT. Từ đó bổ sung những biện pháp phòng chống TNTT có hiệu quả.</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ab/>
      </w:r>
      <w:r>
        <w:rPr>
          <w:rFonts w:hint="default" w:ascii="Times New Roman" w:hAnsi="Times New Roman" w:cs="Times New Roman"/>
          <w:b w:val="0"/>
          <w:lang w:val="vi-VN"/>
        </w:rPr>
        <w:t xml:space="preserve">- Chủ động giám sát, phát hiện và có các biện pháp khắc phục các nguy cơ gây TNTT, không để xảy ra các tai nạn nghiêm trọng trong nhà trường, chủ động xây dựng phương án thoát hiểm đảm bảo an toàn cho </w:t>
      </w:r>
      <w:r>
        <w:rPr>
          <w:rFonts w:hint="default" w:ascii="Times New Roman" w:hAnsi="Times New Roman" w:cs="Times New Roman"/>
          <w:b w:val="0"/>
        </w:rPr>
        <w:t>CB, GV, NV và học sinh</w:t>
      </w:r>
      <w:r>
        <w:rPr>
          <w:rFonts w:hint="default" w:ascii="Times New Roman" w:hAnsi="Times New Roman" w:cs="Times New Roman"/>
          <w:b w:val="0"/>
          <w:lang w:val="vi-VN"/>
        </w:rPr>
        <w:t xml:space="preserve"> khi có thiên tai xay ra.</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 Khắc phục nguy cơ thương tích trong trường học, tập trung ưu tiên các loại thương tích thường gặp như:</w:t>
      </w:r>
    </w:p>
    <w:p>
      <w:pPr>
        <w:spacing w:before="120" w:after="120" w:line="288" w:lineRule="auto"/>
        <w:jc w:val="both"/>
        <w:rPr>
          <w:rFonts w:hint="default" w:ascii="Times New Roman" w:hAnsi="Times New Roman" w:cs="Times New Roman"/>
          <w:i/>
        </w:rPr>
      </w:pPr>
      <w:r>
        <w:rPr>
          <w:rFonts w:hint="default" w:ascii="Times New Roman" w:hAnsi="Times New Roman" w:cs="Times New Roman"/>
          <w:b w:val="0"/>
        </w:rPr>
        <w:tab/>
      </w:r>
      <w:r>
        <w:rPr>
          <w:rFonts w:hint="default" w:ascii="Times New Roman" w:hAnsi="Times New Roman" w:cs="Times New Roman"/>
          <w:i/>
        </w:rPr>
        <w:t>+ Tai nạn giao thông:</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ab/>
      </w:r>
      <w:r>
        <w:rPr>
          <w:rFonts w:hint="default" w:ascii="Times New Roman" w:hAnsi="Times New Roman" w:cs="Times New Roman"/>
          <w:b w:val="0"/>
        </w:rPr>
        <w:t xml:space="preserve">Tuyên truyền, giáo dục học sinh chấp hành luật an toàn giao thông </w:t>
      </w:r>
      <w:r>
        <w:rPr>
          <w:rFonts w:hint="default" w:ascii="Times New Roman" w:hAnsi="Times New Roman" w:cs="Times New Roman"/>
          <w:b w:val="0"/>
          <w:lang w:val="vi-VN"/>
        </w:rPr>
        <w:t xml:space="preserve">khi tham gia giao thông </w:t>
      </w:r>
      <w:r>
        <w:rPr>
          <w:rFonts w:hint="default" w:ascii="Times New Roman" w:hAnsi="Times New Roman" w:cs="Times New Roman"/>
          <w:b w:val="0"/>
        </w:rPr>
        <w:t>tránh tai nạn thương tích.</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 xml:space="preserve">Khuyến khích </w:t>
      </w:r>
      <w:r>
        <w:rPr>
          <w:rFonts w:hint="default" w:ascii="Times New Roman" w:hAnsi="Times New Roman" w:cs="Times New Roman"/>
          <w:b w:val="0"/>
        </w:rPr>
        <w:t>CB, GV, NV và học sinh</w:t>
      </w:r>
      <w:r>
        <w:rPr>
          <w:rFonts w:hint="default" w:ascii="Times New Roman" w:hAnsi="Times New Roman" w:cs="Times New Roman"/>
          <w:b w:val="0"/>
          <w:lang w:val="vi-VN"/>
        </w:rPr>
        <w:t xml:space="preserve"> sử dụng phương tiện giao thông công cộng đảm bảo an toàn và giảm ùn tắc giao thông.</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Xung quanh trường có hệ thống tường rào, trước trường có cổng chắc chắn chắn và có người quản lý không cho học sinh chơi, đùa ngoài cổng trường. quản lý chặt chẽ học sinh trong giờ học, tuyệt đối không ra khỏi trường.</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Chấp hành giao thông trước cổng trường, chống ùn tắc giao thông vào giờ đến trường và tan học.</w:t>
      </w:r>
    </w:p>
    <w:p>
      <w:pPr>
        <w:spacing w:before="120" w:after="120" w:line="288" w:lineRule="auto"/>
        <w:jc w:val="both"/>
        <w:rPr>
          <w:rFonts w:hint="default" w:ascii="Times New Roman" w:hAnsi="Times New Roman" w:cs="Times New Roman"/>
          <w:i/>
        </w:rPr>
      </w:pPr>
      <w:r>
        <w:rPr>
          <w:rFonts w:hint="default" w:ascii="Times New Roman" w:hAnsi="Times New Roman" w:cs="Times New Roman"/>
          <w:b w:val="0"/>
        </w:rPr>
        <w:tab/>
      </w:r>
      <w:r>
        <w:rPr>
          <w:rFonts w:hint="default" w:ascii="Times New Roman" w:hAnsi="Times New Roman" w:cs="Times New Roman"/>
          <w:i/>
        </w:rPr>
        <w:t>+ Ngã do đùa nghịch:</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Giáo viên chủ nhiệm phải có biện pháp đối với học sinh mình, không cho học sinh chơi những trò chơi nguy hiểm tránh ngã từ trên cao xuống …</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Đường đi trong sân trường phải bằng phẳng, không trơn trượt, mấp mô.</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Cây cao trong sân trường được chặt tỉa trước mùa mưa bão và quy định không cho học sinh leo trèo trên cây.</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ab/>
      </w:r>
      <w:r>
        <w:rPr>
          <w:rFonts w:hint="default" w:ascii="Times New Roman" w:hAnsi="Times New Roman" w:cs="Times New Roman"/>
          <w:b w:val="0"/>
        </w:rPr>
        <w:t>Ban công cầu thang có tay vịn, lan can chắc chắn.</w:t>
      </w:r>
      <w:r>
        <w:rPr>
          <w:rFonts w:hint="default" w:ascii="Times New Roman" w:hAnsi="Times New Roman" w:cs="Times New Roman"/>
          <w:b w:val="0"/>
          <w:lang w:val="vi-VN"/>
        </w:rPr>
        <w:t xml:space="preserve"> Qui định học sinh không leo trèo, ngồi lên lan can.</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Quy định học sinh không để móng tay dài.</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ab/>
      </w:r>
      <w:r>
        <w:rPr>
          <w:rFonts w:hint="default" w:ascii="Times New Roman" w:hAnsi="Times New Roman" w:cs="Times New Roman"/>
          <w:b w:val="0"/>
        </w:rPr>
        <w:t>Bàn nghế trong trường được trang bị vững chắc, mặt bàn nhẵn, góc bàn không nhọn, đảm bảo khoảng cách theo quy định.</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Có các biển báo phù hợp.</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ab/>
      </w:r>
      <w:r>
        <w:rPr>
          <w:rFonts w:hint="default" w:ascii="Times New Roman" w:hAnsi="Times New Roman" w:cs="Times New Roman"/>
          <w:i/>
        </w:rPr>
        <w:t>+ Đuối nước:</w:t>
      </w:r>
      <w:r>
        <w:rPr>
          <w:rFonts w:hint="default" w:ascii="Times New Roman" w:hAnsi="Times New Roman" w:cs="Times New Roman"/>
          <w:b w:val="0"/>
        </w:rPr>
        <w:t xml:space="preserve"> Giáo dục học sinh không nên chơi ở những khu vực quanh ao, hồ, sông… Bể nước, dụng cụ chứa nước có nắp đậy chắc chắn.</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rPr>
        <w:t>Làm hàng rào quanh ao, cổng cửa chắc chắn</w:t>
      </w:r>
      <w:r>
        <w:rPr>
          <w:rFonts w:hint="default" w:ascii="Times New Roman" w:hAnsi="Times New Roman" w:cs="Times New Roman"/>
          <w:b w:val="0"/>
          <w:lang w:val="vi-VN"/>
        </w:rPr>
        <w:t>.</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 xml:space="preserve">    </w:t>
      </w:r>
      <w:r>
        <w:rPr>
          <w:rFonts w:hint="default" w:ascii="Times New Roman" w:hAnsi="Times New Roman" w:cs="Times New Roman"/>
          <w:b w:val="0"/>
          <w:lang w:val="vi-VN"/>
        </w:rPr>
        <w:t xml:space="preserve">      </w:t>
      </w:r>
      <w:r>
        <w:rPr>
          <w:rFonts w:hint="default" w:ascii="Times New Roman" w:hAnsi="Times New Roman" w:cs="Times New Roman"/>
          <w:b w:val="0"/>
        </w:rPr>
        <w:t>Luôn đậy bể</w:t>
      </w:r>
      <w:r>
        <w:rPr>
          <w:rFonts w:hint="default" w:ascii="Times New Roman" w:hAnsi="Times New Roman" w:cs="Times New Roman"/>
          <w:b w:val="0"/>
          <w:lang w:val="vi-VN"/>
        </w:rPr>
        <w:t xml:space="preserve"> nước</w:t>
      </w:r>
      <w:r>
        <w:rPr>
          <w:rFonts w:hint="default" w:ascii="Times New Roman" w:hAnsi="Times New Roman" w:cs="Times New Roman"/>
          <w:b w:val="0"/>
        </w:rPr>
        <w:t xml:space="preserve">, </w:t>
      </w:r>
      <w:r>
        <w:rPr>
          <w:rFonts w:hint="default" w:ascii="Times New Roman" w:hAnsi="Times New Roman" w:cs="Times New Roman"/>
          <w:b w:val="0"/>
          <w:lang w:val="vi-VN"/>
        </w:rPr>
        <w:t>dụng cụ</w:t>
      </w:r>
      <w:r>
        <w:rPr>
          <w:rFonts w:hint="default" w:ascii="Times New Roman" w:hAnsi="Times New Roman" w:cs="Times New Roman"/>
          <w:b w:val="0"/>
        </w:rPr>
        <w:t xml:space="preserve"> chứa nước…bằng các nắp đậy an toàn ( nắp cứng, trẻ dẫm lên không vỡ).</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 xml:space="preserve"> Đặt biển báo nguy hiểm ở khu vực ao trường.</w:t>
      </w:r>
    </w:p>
    <w:p>
      <w:pPr>
        <w:spacing w:before="120" w:after="120" w:line="288" w:lineRule="auto"/>
        <w:jc w:val="both"/>
        <w:rPr>
          <w:rFonts w:hint="default" w:ascii="Times New Roman" w:hAnsi="Times New Roman" w:cs="Times New Roman"/>
          <w:i/>
        </w:rPr>
      </w:pPr>
      <w:r>
        <w:rPr>
          <w:rFonts w:hint="default" w:ascii="Times New Roman" w:hAnsi="Times New Roman" w:cs="Times New Roman"/>
          <w:b w:val="0"/>
        </w:rPr>
        <w:tab/>
      </w:r>
      <w:r>
        <w:rPr>
          <w:rFonts w:hint="default" w:ascii="Times New Roman" w:hAnsi="Times New Roman" w:cs="Times New Roman"/>
          <w:i/>
        </w:rPr>
        <w:t xml:space="preserve">+ Bỏng, điện giật, cháy nổ: </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Các hệ thống nước trong trường học đảm bảo an toàn, thận trọng, không cho học sinh sử dụng những phương tiện về điện khi không có giáo viên tránh trường hợp bị điện giật, có thể gây ra cháy nổ.</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Không dùng nước sôi gây ra bỏng đối với học sinh.</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Có nội quy phòng chống điện giật, cháy nổ, tắt hết các nguồn điện trước khi ra khỏi phòng để tiết điện và đề phòng chập cháy.</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Hệ thống điện trong lớp học, các phòng chức năng… đảm bảo quy định an toàn về điện.</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ab/>
      </w:r>
      <w:r>
        <w:rPr>
          <w:rFonts w:hint="default" w:ascii="Times New Roman" w:hAnsi="Times New Roman" w:cs="Times New Roman"/>
          <w:b w:val="0"/>
        </w:rPr>
        <w:t>Trường học có trang thiết bị bình phòng chống cháy đặt nơi an toàn, thuận tiện.</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Thường xuyên kiểm tra hệ thống điện, nước, thiết bị phòng cháy chữa cháy trong nhà trường và khắc phục ngay khi có nguy cơ bất thường.</w:t>
      </w:r>
    </w:p>
    <w:p>
      <w:pPr>
        <w:spacing w:before="120" w:after="120" w:line="288" w:lineRule="auto"/>
        <w:jc w:val="both"/>
        <w:rPr>
          <w:rFonts w:hint="default" w:ascii="Times New Roman" w:hAnsi="Times New Roman" w:cs="Times New Roman"/>
          <w:i/>
          <w:lang w:val="vi-VN"/>
        </w:rPr>
      </w:pPr>
      <w:r>
        <w:rPr>
          <w:rFonts w:hint="default" w:ascii="Times New Roman" w:hAnsi="Times New Roman" w:cs="Times New Roman"/>
          <w:b w:val="0"/>
        </w:rPr>
        <w:tab/>
      </w:r>
      <w:r>
        <w:rPr>
          <w:rFonts w:hint="default" w:ascii="Times New Roman" w:hAnsi="Times New Roman" w:cs="Times New Roman"/>
          <w:i/>
        </w:rPr>
        <w:t>+ Ngộ độc:</w:t>
      </w:r>
    </w:p>
    <w:p>
      <w:pPr>
        <w:spacing w:before="120" w:after="120" w:line="288" w:lineRule="auto"/>
        <w:ind w:firstLine="720"/>
        <w:jc w:val="both"/>
        <w:rPr>
          <w:rFonts w:hint="default" w:ascii="Times New Roman" w:hAnsi="Times New Roman" w:cs="Times New Roman"/>
          <w:b w:val="0"/>
          <w:lang w:val="vi-VN"/>
        </w:rPr>
      </w:pPr>
      <w:r>
        <w:rPr>
          <w:rFonts w:hint="default" w:ascii="Times New Roman" w:hAnsi="Times New Roman" w:cs="Times New Roman"/>
          <w:b w:val="0"/>
        </w:rPr>
        <w:t xml:space="preserve"> Hạn chế tối đa ăn quà vặt trong nhà trường, giáo dục học sinh nên ăn chín, uống sôi tránh ngộ độc cho bản thân ảnh hưởng đến sức khỏe và việc học tập.</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lang w:val="vi-VN"/>
        </w:rPr>
        <w:tab/>
      </w:r>
      <w:r>
        <w:rPr>
          <w:rFonts w:hint="default" w:ascii="Times New Roman" w:hAnsi="Times New Roman" w:cs="Times New Roman"/>
          <w:b w:val="0"/>
          <w:lang w:val="vi-VN"/>
        </w:rPr>
        <w:t>Kiểm tra chất lượng nước uống của đơn vị cung cấp nước uống cho nhà trường 6 tháng/lần.</w:t>
      </w:r>
      <w:r>
        <w:rPr>
          <w:rFonts w:hint="default" w:ascii="Times New Roman" w:hAnsi="Times New Roman" w:cs="Times New Roman"/>
          <w:b w:val="0"/>
        </w:rPr>
        <w:t xml:space="preserve"> </w:t>
      </w:r>
    </w:p>
    <w:p>
      <w:pPr>
        <w:spacing w:before="120" w:after="120" w:line="288" w:lineRule="auto"/>
        <w:jc w:val="both"/>
        <w:rPr>
          <w:rFonts w:hint="default" w:ascii="Times New Roman" w:hAnsi="Times New Roman" w:cs="Times New Roman"/>
          <w:b w:val="0"/>
        </w:rPr>
      </w:pPr>
      <w:r>
        <w:rPr>
          <w:rFonts w:hint="default" w:ascii="Times New Roman" w:hAnsi="Times New Roman" w:cs="Times New Roman"/>
          <w:b w:val="0"/>
        </w:rPr>
        <w:tab/>
      </w:r>
      <w:r>
        <w:rPr>
          <w:rFonts w:hint="default" w:ascii="Times New Roman" w:hAnsi="Times New Roman" w:cs="Times New Roman"/>
          <w:b w:val="0"/>
        </w:rPr>
        <w:t>Xử lý nhanh chóng kịp thời, đúng qui định khi có TNTT.</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rPr>
        <w:tab/>
      </w:r>
      <w:r>
        <w:rPr>
          <w:rFonts w:hint="default" w:ascii="Times New Roman" w:hAnsi="Times New Roman" w:cs="Times New Roman"/>
          <w:b w:val="0"/>
          <w:lang w:val="vi-VN"/>
        </w:rPr>
        <w:t>Hoàn thiện củng cố phòng Y tế nhà trường với nhân lực cơ sở hạ tầng trang thiết bị, thuốc cấp cứu theo quy định.</w:t>
      </w:r>
    </w:p>
    <w:p>
      <w:pPr>
        <w:spacing w:before="120" w:after="120" w:line="288" w:lineRule="auto"/>
        <w:jc w:val="both"/>
        <w:rPr>
          <w:rFonts w:hint="default" w:ascii="Times New Roman" w:hAnsi="Times New Roman" w:cs="Times New Roman"/>
          <w:b w:val="0"/>
          <w:lang w:val="vi-VN"/>
        </w:rPr>
      </w:pPr>
      <w:r>
        <w:rPr>
          <w:rFonts w:hint="default" w:ascii="Times New Roman" w:hAnsi="Times New Roman" w:cs="Times New Roman"/>
          <w:b w:val="0"/>
          <w:lang w:val="vi-VN"/>
        </w:rPr>
        <w:tab/>
      </w:r>
      <w:r>
        <w:rPr>
          <w:rFonts w:hint="default" w:ascii="Times New Roman" w:hAnsi="Times New Roman" w:cs="Times New Roman"/>
          <w:b w:val="0"/>
          <w:lang w:val="vi-VN"/>
        </w:rPr>
        <w:t>Tham mưu với chính quyền địa phương chỉ đạo việc giải tỏa các hàng quán trước cổng trường.</w:t>
      </w:r>
    </w:p>
    <w:p>
      <w:pPr>
        <w:shd w:val="clear" w:color="auto" w:fill="FFFFFF"/>
        <w:spacing w:before="120" w:after="120" w:line="288" w:lineRule="auto"/>
        <w:ind w:firstLine="567"/>
        <w:jc w:val="both"/>
        <w:rPr>
          <w:rFonts w:ascii="Times New Roman" w:hAnsi="Times New Roman"/>
        </w:rPr>
      </w:pPr>
      <w:r>
        <w:rPr>
          <w:rFonts w:ascii="Times New Roman" w:hAnsi="Times New Roman"/>
        </w:rPr>
        <w:t>III. Phân công theo dõi, kiểm tra</w:t>
      </w:r>
    </w:p>
    <w:p>
      <w:pPr>
        <w:shd w:val="clear" w:color="auto" w:fill="FFFFFF"/>
        <w:spacing w:before="120" w:after="120" w:line="288" w:lineRule="auto"/>
        <w:ind w:firstLine="567"/>
        <w:jc w:val="both"/>
        <w:rPr>
          <w:rFonts w:ascii="Times New Roman" w:hAnsi="Times New Roman"/>
          <w:b w:val="0"/>
        </w:rPr>
      </w:pPr>
      <w:r>
        <w:rPr>
          <w:rFonts w:ascii="Times New Roman" w:hAnsi="Times New Roman"/>
          <w:b w:val="0"/>
        </w:rPr>
        <w:t xml:space="preserve">- Hằng ngày, trực BGH, </w:t>
      </w:r>
      <w:r>
        <w:rPr>
          <w:rFonts w:hint="default" w:ascii="Times New Roman" w:hAnsi="Times New Roman"/>
          <w:b w:val="0"/>
          <w:lang w:val="en-US"/>
        </w:rPr>
        <w:t>GVCN lớp</w:t>
      </w:r>
      <w:r>
        <w:rPr>
          <w:rFonts w:ascii="Times New Roman" w:hAnsi="Times New Roman"/>
          <w:b w:val="0"/>
        </w:rPr>
        <w:t xml:space="preserve"> trực tuần, nhân viên trực theo dõi, nắm bắt thông tin, tình hình tại trườn</w:t>
      </w:r>
      <w:r>
        <w:rPr>
          <w:rFonts w:hint="default" w:ascii="Times New Roman" w:hAnsi="Times New Roman"/>
          <w:b w:val="0"/>
          <w:lang w:val="en-US"/>
        </w:rPr>
        <w:t>g</w:t>
      </w:r>
      <w:r>
        <w:rPr>
          <w:rFonts w:ascii="Times New Roman" w:hAnsi="Times New Roman"/>
          <w:b w:val="0"/>
        </w:rPr>
        <w:t>.</w:t>
      </w:r>
    </w:p>
    <w:p>
      <w:pPr>
        <w:shd w:val="clear" w:color="auto" w:fill="FFFFFF"/>
        <w:spacing w:before="120" w:after="120" w:line="288" w:lineRule="auto"/>
        <w:ind w:firstLine="567"/>
        <w:jc w:val="both"/>
        <w:rPr>
          <w:rFonts w:ascii="Times New Roman" w:hAnsi="Times New Roman"/>
          <w:b w:val="0"/>
        </w:rPr>
      </w:pPr>
      <w:r>
        <w:rPr>
          <w:rFonts w:ascii="Times New Roman" w:hAnsi="Times New Roman"/>
          <w:b w:val="0"/>
        </w:rPr>
        <w:t xml:space="preserve">- </w:t>
      </w:r>
      <w:r>
        <w:rPr>
          <w:rFonts w:ascii="Times New Roman" w:hAnsi="Times New Roman"/>
          <w:b w:val="0"/>
          <w:lang w:val="en-US"/>
        </w:rPr>
        <w:t>Đ</w:t>
      </w:r>
      <w:r>
        <w:rPr>
          <w:rFonts w:hint="default" w:ascii="Times New Roman" w:hAnsi="Times New Roman"/>
          <w:b w:val="0"/>
          <w:lang w:val="en-US"/>
        </w:rPr>
        <w:t>/c Thủy:</w:t>
      </w:r>
      <w:r>
        <w:rPr>
          <w:rFonts w:ascii="Times New Roman" w:hAnsi="Times New Roman"/>
          <w:b w:val="0"/>
        </w:rPr>
        <w:t xml:space="preserve"> phụ trách sơ cấp cứu cho học sinh khi gặp rủi ro trong vui chơi cũng như không may trong khi học tập và HĐTT.</w:t>
      </w:r>
    </w:p>
    <w:p>
      <w:pPr>
        <w:shd w:val="clear" w:color="auto" w:fill="FFFFFF"/>
        <w:spacing w:before="120" w:after="120" w:line="288" w:lineRule="auto"/>
        <w:ind w:firstLine="567"/>
        <w:jc w:val="both"/>
        <w:rPr>
          <w:rFonts w:ascii="Times New Roman" w:hAnsi="Times New Roman"/>
          <w:b w:val="0"/>
        </w:rPr>
      </w:pPr>
      <w:r>
        <w:rPr>
          <w:rFonts w:hint="default" w:ascii="Times New Roman" w:hAnsi="Times New Roman"/>
          <w:b w:val="0"/>
          <w:lang w:val="en-US"/>
        </w:rPr>
        <w:t xml:space="preserve">+ </w:t>
      </w:r>
      <w:r>
        <w:rPr>
          <w:rFonts w:ascii="Times New Roman" w:hAnsi="Times New Roman"/>
          <w:b w:val="0"/>
        </w:rPr>
        <w:t>Thường xuyên kiểm tra tủ thuốc sơ cứu đầy đủ thuốc cần thiết để cần thiết cấp cứu khi xảy ra tai nạn hoặc bị chấn thương</w:t>
      </w:r>
    </w:p>
    <w:p>
      <w:pPr>
        <w:shd w:val="clear" w:color="auto" w:fill="FFFFFF"/>
        <w:spacing w:before="120" w:after="120" w:line="288" w:lineRule="auto"/>
        <w:ind w:firstLine="567"/>
        <w:jc w:val="both"/>
        <w:rPr>
          <w:rFonts w:ascii="Times New Roman" w:hAnsi="Times New Roman"/>
          <w:b w:val="0"/>
        </w:rPr>
      </w:pPr>
      <w:r>
        <w:rPr>
          <w:rFonts w:ascii="Times New Roman" w:hAnsi="Times New Roman"/>
          <w:b w:val="0"/>
        </w:rPr>
        <w:t xml:space="preserve">- </w:t>
      </w:r>
      <w:r>
        <w:rPr>
          <w:rFonts w:ascii="Times New Roman" w:hAnsi="Times New Roman"/>
          <w:b w:val="0"/>
          <w:lang w:val="en-US"/>
        </w:rPr>
        <w:t>Đ</w:t>
      </w:r>
      <w:r>
        <w:rPr>
          <w:rFonts w:hint="default" w:ascii="Times New Roman" w:hAnsi="Times New Roman"/>
          <w:b w:val="0"/>
          <w:lang w:val="en-US"/>
        </w:rPr>
        <w:t xml:space="preserve">/c Huy Lợi </w:t>
      </w:r>
      <w:r>
        <w:rPr>
          <w:rFonts w:ascii="Times New Roman" w:hAnsi="Times New Roman"/>
          <w:b w:val="0"/>
        </w:rPr>
        <w:t xml:space="preserve"> phối hợp </w:t>
      </w:r>
      <w:r>
        <w:rPr>
          <w:rFonts w:hint="default" w:ascii="Times New Roman" w:hAnsi="Times New Roman"/>
          <w:b w:val="0"/>
          <w:lang w:val="en-US"/>
        </w:rPr>
        <w:t>với đ/c Sen theo dõi, giám sát</w:t>
      </w:r>
      <w:r>
        <w:rPr>
          <w:rFonts w:ascii="Times New Roman" w:hAnsi="Times New Roman"/>
          <w:b w:val="0"/>
        </w:rPr>
        <w:t xml:space="preserve"> không để học sinh ra khỏi cổng trường trong giờ học.  </w:t>
      </w:r>
    </w:p>
    <w:p>
      <w:pPr>
        <w:shd w:val="clear" w:color="auto" w:fill="FFFFFF"/>
        <w:spacing w:before="120" w:after="120" w:line="288" w:lineRule="auto"/>
        <w:ind w:firstLine="567"/>
        <w:jc w:val="both"/>
        <w:rPr>
          <w:rFonts w:ascii="Times New Roman" w:hAnsi="Times New Roman"/>
          <w:b w:val="0"/>
        </w:rPr>
      </w:pPr>
      <w:r>
        <w:rPr>
          <w:rFonts w:hint="default" w:ascii="Times New Roman" w:hAnsi="Times New Roman"/>
          <w:b w:val="0"/>
          <w:lang w:val="en-US"/>
        </w:rPr>
        <w:t>- GVCN thường xuyên kiểm tra học sinh thực hiện các qui định về phòng chống TNTT trong nhà trường.</w:t>
      </w:r>
    </w:p>
    <w:p>
      <w:pPr>
        <w:shd w:val="clear" w:color="auto" w:fill="FFFFFF"/>
        <w:spacing w:before="120" w:after="120" w:line="288" w:lineRule="auto"/>
        <w:ind w:firstLine="567"/>
        <w:jc w:val="both"/>
        <w:rPr>
          <w:rFonts w:ascii="Times New Roman" w:hAnsi="Times New Roman"/>
          <w:b w:val="0"/>
        </w:rPr>
      </w:pPr>
      <w:r>
        <w:rPr>
          <w:rFonts w:ascii="Times New Roman" w:hAnsi="Times New Roman"/>
          <w:b w:val="0"/>
        </w:rPr>
        <w:t xml:space="preserve">- </w:t>
      </w:r>
      <w:r>
        <w:rPr>
          <w:rFonts w:ascii="Times New Roman" w:hAnsi="Times New Roman"/>
          <w:b w:val="0"/>
          <w:lang w:val="en-US"/>
        </w:rPr>
        <w:t>Đ</w:t>
      </w:r>
      <w:r>
        <w:rPr>
          <w:rFonts w:hint="default" w:ascii="Times New Roman" w:hAnsi="Times New Roman"/>
          <w:b w:val="0"/>
          <w:lang w:val="en-US"/>
        </w:rPr>
        <w:t xml:space="preserve">/c Lợi phối hợp với đ/c Thủy: thường xuyên </w:t>
      </w:r>
      <w:r>
        <w:rPr>
          <w:rFonts w:ascii="Times New Roman" w:hAnsi="Times New Roman"/>
          <w:b w:val="0"/>
        </w:rPr>
        <w:t xml:space="preserve"> kiểm tra </w:t>
      </w:r>
      <w:r>
        <w:rPr>
          <w:rFonts w:hint="default" w:ascii="Times New Roman" w:hAnsi="Times New Roman"/>
          <w:b w:val="0"/>
          <w:lang w:val="en-US"/>
        </w:rPr>
        <w:t>và khắc phục các yếu tố nguy cơ gây TNTT</w:t>
      </w:r>
      <w:r>
        <w:rPr>
          <w:rFonts w:ascii="Times New Roman" w:hAnsi="Times New Roman"/>
          <w:b w:val="0"/>
        </w:rPr>
        <w:t xml:space="preserve"> </w:t>
      </w:r>
      <w:r>
        <w:rPr>
          <w:rFonts w:hint="default" w:ascii="Times New Roman" w:hAnsi="Times New Roman"/>
          <w:b w:val="0"/>
          <w:lang w:val="en-US"/>
        </w:rPr>
        <w:t>trong</w:t>
      </w:r>
      <w:r>
        <w:rPr>
          <w:rFonts w:ascii="Times New Roman" w:hAnsi="Times New Roman"/>
          <w:b w:val="0"/>
        </w:rPr>
        <w:t xml:space="preserve"> nhà trường .</w:t>
      </w:r>
    </w:p>
    <w:p>
      <w:pPr>
        <w:pStyle w:val="5"/>
        <w:shd w:val="clear" w:color="auto" w:fill="FFFFFF"/>
        <w:spacing w:before="120" w:beforeAutospacing="0" w:after="120" w:afterAutospacing="0" w:line="288" w:lineRule="auto"/>
        <w:ind w:firstLine="567"/>
        <w:jc w:val="both"/>
        <w:rPr>
          <w:sz w:val="28"/>
          <w:szCs w:val="28"/>
        </w:rPr>
      </w:pPr>
      <w:r>
        <w:rPr>
          <w:rFonts w:hint="default"/>
          <w:sz w:val="28"/>
          <w:szCs w:val="28"/>
          <w:lang w:val="en-US"/>
        </w:rPr>
        <w:t xml:space="preserve">+ </w:t>
      </w:r>
      <w:r>
        <w:rPr>
          <w:sz w:val="28"/>
          <w:szCs w:val="28"/>
        </w:rPr>
        <w:t>Tổ chức đánh giá quá trình triển khai và kết quả hoạt động xây dựng trường học an toàn, phòng chống tai nạn thương tích, đề nghị công nhận</w:t>
      </w:r>
      <w:r>
        <w:rPr>
          <w:b/>
          <w:sz w:val="28"/>
          <w:szCs w:val="28"/>
        </w:rPr>
        <w:t xml:space="preserve"> </w:t>
      </w:r>
      <w:r>
        <w:rPr>
          <w:sz w:val="28"/>
          <w:szCs w:val="28"/>
        </w:rPr>
        <w:t>Nhà trường đạt chuẩn “Trường an toàn, phòng chống tai nạn thương tích”.</w:t>
      </w:r>
    </w:p>
    <w:p>
      <w:pPr>
        <w:shd w:val="clear" w:color="auto" w:fill="FFFFFF"/>
        <w:spacing w:before="120" w:after="120" w:line="288" w:lineRule="auto"/>
        <w:ind w:firstLine="567"/>
        <w:jc w:val="both"/>
        <w:rPr>
          <w:rFonts w:ascii="Times New Roman" w:hAnsi="Times New Roman"/>
        </w:rPr>
      </w:pPr>
      <w:r>
        <w:rPr>
          <w:rFonts w:ascii="Times New Roman" w:hAnsi="Times New Roman"/>
        </w:rPr>
        <w:t>IV. Tổ chức thực hiện</w:t>
      </w:r>
    </w:p>
    <w:p>
      <w:pPr>
        <w:shd w:val="clear" w:color="auto" w:fill="FFFFFF"/>
        <w:spacing w:before="120" w:after="120" w:line="288" w:lineRule="auto"/>
        <w:ind w:firstLine="567"/>
        <w:jc w:val="both"/>
        <w:rPr>
          <w:rFonts w:ascii="Times New Roman" w:hAnsi="Times New Roman"/>
          <w:b w:val="0"/>
        </w:rPr>
      </w:pPr>
      <w:r>
        <w:rPr>
          <w:rFonts w:ascii="Times New Roman" w:hAnsi="Times New Roman"/>
          <w:b w:val="0"/>
        </w:rPr>
        <w:t>- Ban Chỉ đạo tổ chức triển khai, hướng dẫn cho toàn thể CB, GV, NV và HS có trách nhiệm thực hiện. Định kì báo cáo kết quả hàng tháng trong cuộc họp cơ quan nhà trường.</w:t>
      </w:r>
    </w:p>
    <w:p>
      <w:pPr>
        <w:shd w:val="clear" w:color="auto" w:fill="FFFFFF"/>
        <w:spacing w:before="120" w:after="120" w:line="288" w:lineRule="auto"/>
        <w:ind w:firstLine="567"/>
        <w:jc w:val="both"/>
        <w:rPr>
          <w:rFonts w:ascii="Times New Roman" w:hAnsi="Times New Roman"/>
          <w:b w:val="0"/>
        </w:rPr>
      </w:pPr>
      <w:r>
        <w:rPr>
          <w:rFonts w:ascii="Times New Roman" w:hAnsi="Times New Roman"/>
          <w:b w:val="0"/>
        </w:rPr>
        <w:t xml:space="preserve">- Bộ phận tài vụ, Ban Chỉ đạo </w:t>
      </w:r>
      <w:r>
        <w:rPr>
          <w:rFonts w:ascii="Times New Roman" w:hAnsi="Times New Roman"/>
          <w:b w:val="0"/>
          <w:bCs/>
        </w:rPr>
        <w:t>trường học an toàn, phòng chống tai nạn thương tích</w:t>
      </w:r>
      <w:r>
        <w:rPr>
          <w:bCs/>
        </w:rPr>
        <w:t xml:space="preserve"> </w:t>
      </w:r>
      <w:r>
        <w:rPr>
          <w:rFonts w:ascii="Times New Roman" w:hAnsi="Times New Roman"/>
          <w:b w:val="0"/>
        </w:rPr>
        <w:t>có kế hoạch dự trù kinh phí mua sắm trang bị bổ sung các đồ dùng, thiết bị cần thiết phục vụ cho kế hoạch phòng chống tai nạn thương tích,</w:t>
      </w:r>
      <w:r>
        <w:rPr>
          <w:rFonts w:ascii="Times New Roman" w:hAnsi="Times New Roman"/>
          <w:b w:val="0"/>
          <w:bCs/>
        </w:rPr>
        <w:t xml:space="preserve"> trường học an toàn</w:t>
      </w:r>
      <w:r>
        <w:rPr>
          <w:rFonts w:ascii="Times New Roman" w:hAnsi="Times New Roman"/>
          <w:b w:val="0"/>
        </w:rPr>
        <w:t>.</w:t>
      </w:r>
    </w:p>
    <w:p>
      <w:pPr>
        <w:shd w:val="clear" w:color="auto" w:fill="FFFFFF"/>
        <w:spacing w:before="120" w:after="120" w:line="288" w:lineRule="auto"/>
        <w:ind w:firstLine="567"/>
        <w:jc w:val="both"/>
        <w:rPr>
          <w:rFonts w:ascii="Times New Roman" w:hAnsi="Times New Roman"/>
          <w:b w:val="0"/>
          <w:bCs/>
        </w:rPr>
      </w:pPr>
      <w:r>
        <w:rPr>
          <w:rFonts w:ascii="Times New Roman" w:hAnsi="Times New Roman"/>
          <w:b w:val="0"/>
          <w:bCs/>
        </w:rPr>
        <w:t>- Thời gian biểu thực hiện</w:t>
      </w:r>
    </w:p>
    <w:tbl>
      <w:tblPr>
        <w:tblStyle w:val="3"/>
        <w:tblW w:w="9203" w:type="dxa"/>
        <w:tblInd w:w="108" w:type="dxa"/>
        <w:shd w:val="clear" w:color="auto" w:fill="FFFFFF"/>
        <w:tblLayout w:type="fixed"/>
        <w:tblCellMar>
          <w:top w:w="0" w:type="dxa"/>
          <w:left w:w="0" w:type="dxa"/>
          <w:bottom w:w="0" w:type="dxa"/>
          <w:right w:w="0" w:type="dxa"/>
        </w:tblCellMar>
      </w:tblPr>
      <w:tblGrid>
        <w:gridCol w:w="1320"/>
        <w:gridCol w:w="5850"/>
        <w:gridCol w:w="1920"/>
      </w:tblGrid>
      <w:tr>
        <w:tblPrEx>
          <w:tblCellMar>
            <w:top w:w="0" w:type="dxa"/>
            <w:left w:w="0" w:type="dxa"/>
            <w:bottom w:w="0" w:type="dxa"/>
            <w:right w:w="0" w:type="dxa"/>
          </w:tblCellMar>
        </w:tblPrEx>
        <w:tc>
          <w:tcPr>
            <w:tcW w:w="13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before="120"/>
              <w:ind w:left="-78"/>
              <w:jc w:val="center"/>
              <w:rPr>
                <w:rFonts w:ascii="Times New Roman" w:hAnsi="Times New Roman"/>
                <w:b w:val="0"/>
                <w:sz w:val="26"/>
                <w:szCs w:val="26"/>
              </w:rPr>
            </w:pPr>
            <w:r>
              <w:rPr>
                <w:rFonts w:ascii="Times New Roman" w:hAnsi="Times New Roman"/>
                <w:bCs/>
                <w:caps/>
                <w:sz w:val="26"/>
                <w:szCs w:val="26"/>
              </w:rPr>
              <w:t>THỜI GIAN</w:t>
            </w:r>
          </w:p>
        </w:tc>
        <w:tc>
          <w:tcPr>
            <w:tcW w:w="5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before="120"/>
              <w:jc w:val="center"/>
              <w:rPr>
                <w:rFonts w:ascii="Times New Roman" w:hAnsi="Times New Roman"/>
                <w:b w:val="0"/>
                <w:sz w:val="26"/>
                <w:szCs w:val="26"/>
              </w:rPr>
            </w:pPr>
            <w:r>
              <w:rPr>
                <w:rFonts w:ascii="Times New Roman" w:hAnsi="Times New Roman"/>
                <w:bCs/>
                <w:caps/>
                <w:sz w:val="26"/>
                <w:szCs w:val="26"/>
              </w:rPr>
              <w:t>NỘI DUNG HOẠT ĐỘNG</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before="120"/>
              <w:jc w:val="center"/>
              <w:rPr>
                <w:rFonts w:ascii="Times New Roman" w:hAnsi="Times New Roman"/>
                <w:b w:val="0"/>
                <w:sz w:val="26"/>
                <w:szCs w:val="26"/>
              </w:rPr>
            </w:pPr>
            <w:r>
              <w:rPr>
                <w:rFonts w:ascii="Times New Roman" w:hAnsi="Times New Roman"/>
                <w:bCs/>
                <w:caps/>
                <w:sz w:val="26"/>
                <w:szCs w:val="26"/>
              </w:rPr>
              <w:t>NGƯỜI THỰC HIỆN</w:t>
            </w:r>
          </w:p>
        </w:tc>
      </w:tr>
      <w:tr>
        <w:tblPrEx>
          <w:shd w:val="clear" w:color="auto" w:fill="FFFFFF"/>
          <w:tblCellMar>
            <w:top w:w="0" w:type="dxa"/>
            <w:left w:w="0" w:type="dxa"/>
            <w:bottom w:w="0" w:type="dxa"/>
            <w:right w:w="0" w:type="dxa"/>
          </w:tblCellMar>
        </w:tblPrEx>
        <w:tc>
          <w:tcPr>
            <w:tcW w:w="13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hint="default" w:ascii="Times New Roman" w:hAnsi="Times New Roman"/>
                <w:b w:val="0"/>
                <w:sz w:val="26"/>
                <w:szCs w:val="26"/>
                <w:lang w:val="en-US"/>
              </w:rPr>
            </w:pPr>
            <w:r>
              <w:rPr>
                <w:rFonts w:ascii="Times New Roman" w:hAnsi="Times New Roman"/>
                <w:bCs/>
                <w:sz w:val="26"/>
                <w:szCs w:val="26"/>
              </w:rPr>
              <w:t>Tháng9</w:t>
            </w:r>
            <w:r>
              <w:rPr>
                <w:rFonts w:hint="default" w:ascii="Times New Roman" w:hAnsi="Times New Roman"/>
                <w:bCs/>
                <w:sz w:val="26"/>
                <w:szCs w:val="26"/>
                <w:lang w:val="en-US"/>
              </w:rPr>
              <w:t>+10</w:t>
            </w:r>
            <w:r>
              <w:rPr>
                <w:rFonts w:ascii="Times New Roman" w:hAnsi="Times New Roman"/>
                <w:bCs/>
                <w:sz w:val="26"/>
                <w:szCs w:val="26"/>
              </w:rPr>
              <w:t>/202</w:t>
            </w:r>
            <w:r>
              <w:rPr>
                <w:rFonts w:hint="default" w:ascii="Times New Roman" w:hAnsi="Times New Roman"/>
                <w:bCs/>
                <w:sz w:val="26"/>
                <w:szCs w:val="26"/>
                <w:lang w:val="en-US"/>
              </w:rPr>
              <w:t>2</w:t>
            </w:r>
          </w:p>
          <w:p>
            <w:pPr>
              <w:spacing w:before="120"/>
              <w:jc w:val="both"/>
              <w:rPr>
                <w:rFonts w:ascii="Times New Roman" w:hAnsi="Times New Roman"/>
                <w:b w:val="0"/>
                <w:sz w:val="26"/>
                <w:szCs w:val="26"/>
              </w:rPr>
            </w:pPr>
            <w:r>
              <w:rPr>
                <w:rFonts w:ascii="Times New Roman" w:hAnsi="Times New Roman"/>
                <w:b w:val="0"/>
                <w:sz w:val="26"/>
                <w:szCs w:val="26"/>
              </w:rPr>
              <w:t> </w:t>
            </w:r>
          </w:p>
          <w:p>
            <w:pPr>
              <w:spacing w:before="120"/>
              <w:jc w:val="both"/>
              <w:rPr>
                <w:rFonts w:ascii="Times New Roman" w:hAnsi="Times New Roman"/>
                <w:b w:val="0"/>
                <w:sz w:val="26"/>
                <w:szCs w:val="26"/>
              </w:rPr>
            </w:pPr>
            <w:r>
              <w:rPr>
                <w:rFonts w:ascii="Times New Roman" w:hAnsi="Times New Roman"/>
                <w:b w:val="0"/>
                <w:sz w:val="26"/>
                <w:szCs w:val="26"/>
              </w:rPr>
              <w:t> </w:t>
            </w:r>
          </w:p>
          <w:p>
            <w:pPr>
              <w:spacing w:before="120"/>
              <w:jc w:val="both"/>
              <w:rPr>
                <w:rFonts w:ascii="Times New Roman" w:hAnsi="Times New Roman"/>
                <w:b w:val="0"/>
                <w:sz w:val="26"/>
                <w:szCs w:val="26"/>
              </w:rPr>
            </w:pPr>
            <w:r>
              <w:rPr>
                <w:rFonts w:ascii="Times New Roman" w:hAnsi="Times New Roman"/>
                <w:b w:val="0"/>
                <w:sz w:val="26"/>
                <w:szCs w:val="26"/>
              </w:rPr>
              <w:t> </w:t>
            </w:r>
          </w:p>
          <w:p>
            <w:pPr>
              <w:spacing w:before="120"/>
              <w:jc w:val="both"/>
              <w:rPr>
                <w:rFonts w:ascii="Times New Roman" w:hAnsi="Times New Roman"/>
                <w:b w:val="0"/>
                <w:sz w:val="26"/>
                <w:szCs w:val="26"/>
              </w:rPr>
            </w:pPr>
            <w:r>
              <w:rPr>
                <w:rFonts w:ascii="Times New Roman" w:hAnsi="Times New Roman"/>
                <w:b w:val="0"/>
                <w:sz w:val="26"/>
                <w:szCs w:val="26"/>
              </w:rPr>
              <w:t> </w:t>
            </w:r>
          </w:p>
          <w:p>
            <w:pPr>
              <w:spacing w:before="120"/>
              <w:jc w:val="both"/>
              <w:rPr>
                <w:rFonts w:ascii="Times New Roman" w:hAnsi="Times New Roman"/>
                <w:b w:val="0"/>
                <w:sz w:val="26"/>
                <w:szCs w:val="26"/>
              </w:rPr>
            </w:pPr>
            <w:r>
              <w:rPr>
                <w:rFonts w:ascii="Times New Roman" w:hAnsi="Times New Roman"/>
                <w:b w:val="0"/>
                <w:sz w:val="26"/>
                <w:szCs w:val="26"/>
              </w:rPr>
              <w:t> </w:t>
            </w:r>
          </w:p>
          <w:p>
            <w:pPr>
              <w:spacing w:before="120"/>
              <w:jc w:val="both"/>
              <w:rPr>
                <w:rFonts w:ascii="Times New Roman" w:hAnsi="Times New Roman"/>
                <w:b w:val="0"/>
                <w:sz w:val="26"/>
                <w:szCs w:val="26"/>
              </w:rPr>
            </w:pPr>
            <w:r>
              <w:rPr>
                <w:rFonts w:ascii="Times New Roman" w:hAnsi="Times New Roman"/>
                <w:b w:val="0"/>
                <w:sz w:val="26"/>
                <w:szCs w:val="26"/>
              </w:rPr>
              <w:t> </w:t>
            </w:r>
          </w:p>
        </w:tc>
        <w:tc>
          <w:tcPr>
            <w:tcW w:w="5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8"/>
                <w:szCs w:val="28"/>
              </w:rPr>
            </w:pPr>
            <w:r>
              <w:rPr>
                <w:rFonts w:ascii="Times New Roman" w:hAnsi="Times New Roman"/>
                <w:b w:val="0"/>
                <w:sz w:val="28"/>
                <w:szCs w:val="28"/>
              </w:rPr>
              <w:t xml:space="preserve">- </w:t>
            </w:r>
            <w:r>
              <w:rPr>
                <w:rFonts w:hint="default" w:ascii="Times New Roman" w:hAnsi="Times New Roman"/>
                <w:b w:val="0"/>
                <w:sz w:val="28"/>
                <w:szCs w:val="28"/>
                <w:lang w:val="en-US"/>
              </w:rPr>
              <w:t>Kiện toàn B</w:t>
            </w:r>
            <w:r>
              <w:rPr>
                <w:rFonts w:ascii="Times New Roman" w:hAnsi="Times New Roman"/>
                <w:b w:val="0"/>
                <w:sz w:val="28"/>
                <w:szCs w:val="28"/>
              </w:rPr>
              <w:t>an Chỉ đạo và phân công trách nhiệm trong ban chỉ đạo.</w:t>
            </w:r>
          </w:p>
          <w:p>
            <w:pPr>
              <w:spacing w:before="120"/>
              <w:jc w:val="both"/>
              <w:rPr>
                <w:rFonts w:ascii="Times New Roman" w:hAnsi="Times New Roman"/>
                <w:b w:val="0"/>
                <w:sz w:val="28"/>
                <w:szCs w:val="28"/>
              </w:rPr>
            </w:pPr>
            <w:r>
              <w:rPr>
                <w:rFonts w:ascii="Times New Roman" w:hAnsi="Times New Roman"/>
                <w:b w:val="0"/>
                <w:sz w:val="28"/>
                <w:szCs w:val="28"/>
              </w:rPr>
              <w:t xml:space="preserve">- Ban hành Nội quy về xây dựng trường học an toàn.  </w:t>
            </w:r>
          </w:p>
          <w:p>
            <w:pPr>
              <w:spacing w:before="120"/>
              <w:jc w:val="both"/>
              <w:rPr>
                <w:rFonts w:ascii="Times New Roman" w:hAnsi="Times New Roman"/>
                <w:b w:val="0"/>
                <w:sz w:val="28"/>
                <w:szCs w:val="28"/>
              </w:rPr>
            </w:pPr>
            <w:r>
              <w:rPr>
                <w:rFonts w:ascii="Times New Roman" w:hAnsi="Times New Roman"/>
                <w:b w:val="0"/>
                <w:sz w:val="28"/>
                <w:szCs w:val="28"/>
              </w:rPr>
              <w:t>- Kiểm tra, khắc phục đảm bảo an toàn về điện, sử dụng điện, phòng ốc, sân bãi, đồ dùng thí nghiệm …</w:t>
            </w:r>
          </w:p>
          <w:p>
            <w:pPr>
              <w:spacing w:before="120"/>
              <w:jc w:val="both"/>
              <w:rPr>
                <w:rFonts w:ascii="Times New Roman" w:hAnsi="Times New Roman"/>
                <w:b w:val="0"/>
                <w:sz w:val="28"/>
                <w:szCs w:val="28"/>
              </w:rPr>
            </w:pPr>
            <w:r>
              <w:rPr>
                <w:rFonts w:ascii="Times New Roman" w:hAnsi="Times New Roman"/>
                <w:b w:val="0"/>
                <w:sz w:val="28"/>
                <w:szCs w:val="28"/>
              </w:rPr>
              <w:t>- Xây dựng Kế hoạch hoạt động trường học an toàn.</w:t>
            </w:r>
          </w:p>
          <w:p>
            <w:pPr>
              <w:spacing w:before="120"/>
              <w:jc w:val="both"/>
              <w:rPr>
                <w:rFonts w:ascii="Times New Roman" w:hAnsi="Times New Roman"/>
                <w:b w:val="0"/>
                <w:sz w:val="28"/>
                <w:szCs w:val="28"/>
              </w:rPr>
            </w:pPr>
            <w:r>
              <w:rPr>
                <w:rFonts w:ascii="Times New Roman" w:hAnsi="Times New Roman"/>
                <w:b w:val="0"/>
                <w:sz w:val="28"/>
                <w:szCs w:val="28"/>
              </w:rPr>
              <w:t>- Xây dựng các phương án đảm bảo an toàn trường học cụ thể: Phòng chống tai nạn thương tích, phòng chống cháy nổ, phòng chống thiên tai thảm hoạ, phòng chống dịch bệnh, phòng chống bạo lực học đường, phòng chống tệ nạn xã hội, phòng chống ngộ độc thực phẩm.</w:t>
            </w:r>
          </w:p>
          <w:p>
            <w:pPr>
              <w:spacing w:before="120"/>
              <w:jc w:val="both"/>
              <w:rPr>
                <w:rFonts w:ascii="Times New Roman" w:hAnsi="Times New Roman"/>
                <w:b w:val="0"/>
                <w:sz w:val="28"/>
                <w:szCs w:val="28"/>
              </w:rPr>
            </w:pPr>
            <w:r>
              <w:rPr>
                <w:rFonts w:ascii="Times New Roman" w:hAnsi="Times New Roman"/>
                <w:b w:val="0"/>
                <w:sz w:val="28"/>
                <w:szCs w:val="28"/>
              </w:rPr>
              <w:t>- Cung cấp những kiến thức về yếu tố nguy cơ và cách phòng, chống tai nạn thương tích cho toàn thể CB, GV, NV.</w:t>
            </w:r>
          </w:p>
          <w:p>
            <w:pPr>
              <w:spacing w:before="120"/>
              <w:jc w:val="both"/>
              <w:rPr>
                <w:rFonts w:ascii="Times New Roman" w:hAnsi="Times New Roman"/>
                <w:b w:val="0"/>
                <w:sz w:val="28"/>
                <w:szCs w:val="28"/>
              </w:rPr>
            </w:pPr>
            <w:r>
              <w:rPr>
                <w:rFonts w:ascii="Times New Roman" w:hAnsi="Times New Roman"/>
                <w:b w:val="0"/>
                <w:sz w:val="28"/>
                <w:szCs w:val="28"/>
              </w:rPr>
              <w:t xml:space="preserve">- Dán tuyên truyền về an toàn giao thông, tuyên truyền về phòng chống dịch bệnh. </w:t>
            </w:r>
          </w:p>
          <w:p>
            <w:pPr>
              <w:spacing w:before="120"/>
              <w:jc w:val="both"/>
              <w:rPr>
                <w:rFonts w:ascii="Times New Roman" w:hAnsi="Times New Roman"/>
                <w:b w:val="0"/>
                <w:sz w:val="28"/>
                <w:szCs w:val="28"/>
              </w:rPr>
            </w:pPr>
            <w:r>
              <w:rPr>
                <w:rFonts w:ascii="Times New Roman" w:hAnsi="Times New Roman"/>
                <w:b w:val="0"/>
                <w:sz w:val="28"/>
                <w:szCs w:val="28"/>
              </w:rPr>
              <w:t>- Cắt tỉa cành cây xanh có nguy cơ gãy trong sân trường.</w:t>
            </w:r>
          </w:p>
          <w:p>
            <w:pPr>
              <w:spacing w:before="120"/>
              <w:jc w:val="both"/>
              <w:rPr>
                <w:rFonts w:ascii="Times New Roman" w:hAnsi="Times New Roman"/>
                <w:b w:val="0"/>
                <w:sz w:val="28"/>
                <w:szCs w:val="28"/>
              </w:rPr>
            </w:pPr>
            <w:r>
              <w:rPr>
                <w:rFonts w:ascii="Times New Roman" w:hAnsi="Times New Roman"/>
                <w:b w:val="0"/>
                <w:sz w:val="28"/>
                <w:szCs w:val="28"/>
              </w:rPr>
              <w:t>- Chăm sóc các bồn hoa trên sân trường.</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8"/>
                <w:szCs w:val="28"/>
              </w:rPr>
            </w:pPr>
            <w:r>
              <w:rPr>
                <w:rFonts w:ascii="Times New Roman" w:hAnsi="Times New Roman"/>
                <w:b w:val="0"/>
                <w:sz w:val="28"/>
                <w:szCs w:val="28"/>
              </w:rPr>
              <w:t>-</w:t>
            </w:r>
            <w:r>
              <w:rPr>
                <w:rFonts w:hint="default" w:ascii="Times New Roman" w:hAnsi="Times New Roman"/>
                <w:b w:val="0"/>
                <w:sz w:val="28"/>
                <w:szCs w:val="28"/>
                <w:lang w:val="en-US"/>
              </w:rPr>
              <w:t xml:space="preserve"> Đ/c </w:t>
            </w:r>
            <w:r>
              <w:rPr>
                <w:rFonts w:ascii="Times New Roman" w:hAnsi="Times New Roman"/>
                <w:b w:val="0"/>
                <w:sz w:val="28"/>
                <w:szCs w:val="28"/>
              </w:rPr>
              <w:t xml:space="preserve"> Thanh</w:t>
            </w: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r>
              <w:rPr>
                <w:rFonts w:ascii="Times New Roman" w:hAnsi="Times New Roman"/>
                <w:b w:val="0"/>
                <w:sz w:val="28"/>
                <w:szCs w:val="28"/>
              </w:rPr>
              <w:t> </w:t>
            </w: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r>
              <w:rPr>
                <w:rFonts w:ascii="Times New Roman" w:hAnsi="Times New Roman"/>
                <w:b w:val="0"/>
                <w:sz w:val="28"/>
                <w:szCs w:val="28"/>
              </w:rPr>
              <w:t>-</w:t>
            </w:r>
            <w:r>
              <w:rPr>
                <w:rFonts w:hint="default" w:ascii="Times New Roman" w:hAnsi="Times New Roman"/>
                <w:b w:val="0"/>
                <w:sz w:val="28"/>
                <w:szCs w:val="28"/>
                <w:lang w:val="en-US"/>
              </w:rPr>
              <w:t xml:space="preserve"> Đ/c</w:t>
            </w:r>
            <w:r>
              <w:rPr>
                <w:rFonts w:ascii="Times New Roman" w:hAnsi="Times New Roman"/>
                <w:b w:val="0"/>
                <w:sz w:val="28"/>
                <w:szCs w:val="28"/>
              </w:rPr>
              <w:t xml:space="preserve"> Minh Lợi </w:t>
            </w:r>
          </w:p>
          <w:p>
            <w:pPr>
              <w:spacing w:before="120"/>
              <w:jc w:val="both"/>
              <w:rPr>
                <w:rFonts w:ascii="Times New Roman" w:hAnsi="Times New Roman"/>
                <w:b w:val="0"/>
                <w:sz w:val="28"/>
                <w:szCs w:val="28"/>
              </w:rPr>
            </w:pPr>
          </w:p>
          <w:p>
            <w:pPr>
              <w:spacing w:before="120"/>
              <w:jc w:val="both"/>
              <w:rPr>
                <w:rFonts w:hint="default" w:ascii="Times New Roman" w:hAnsi="Times New Roman"/>
                <w:b w:val="0"/>
                <w:sz w:val="28"/>
                <w:szCs w:val="28"/>
                <w:lang w:val="en-US"/>
              </w:rPr>
            </w:pPr>
            <w:r>
              <w:rPr>
                <w:rFonts w:ascii="Times New Roman" w:hAnsi="Times New Roman"/>
                <w:b w:val="0"/>
                <w:sz w:val="28"/>
                <w:szCs w:val="28"/>
              </w:rPr>
              <w:t xml:space="preserve">- </w:t>
            </w:r>
            <w:r>
              <w:rPr>
                <w:rFonts w:ascii="Times New Roman" w:hAnsi="Times New Roman"/>
                <w:b w:val="0"/>
                <w:sz w:val="28"/>
                <w:szCs w:val="28"/>
                <w:lang w:val="en-US"/>
              </w:rPr>
              <w:t>Đ</w:t>
            </w:r>
            <w:r>
              <w:rPr>
                <w:rFonts w:hint="default" w:ascii="Times New Roman" w:hAnsi="Times New Roman"/>
                <w:b w:val="0"/>
                <w:sz w:val="28"/>
                <w:szCs w:val="28"/>
                <w:lang w:val="en-US"/>
              </w:rPr>
              <w:t>/c Thủy</w:t>
            </w: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p>
          <w:p>
            <w:pPr>
              <w:spacing w:before="120"/>
              <w:jc w:val="both"/>
              <w:rPr>
                <w:rFonts w:hint="default" w:ascii="Times New Roman" w:hAnsi="Times New Roman"/>
                <w:b w:val="0"/>
                <w:sz w:val="28"/>
                <w:szCs w:val="28"/>
                <w:lang w:val="en-US"/>
              </w:rPr>
            </w:pPr>
            <w:r>
              <w:rPr>
                <w:rFonts w:ascii="Times New Roman" w:hAnsi="Times New Roman"/>
                <w:b w:val="0"/>
                <w:sz w:val="28"/>
                <w:szCs w:val="28"/>
              </w:rPr>
              <w:t>-</w:t>
            </w:r>
            <w:r>
              <w:rPr>
                <w:rFonts w:hint="default" w:ascii="Times New Roman" w:hAnsi="Times New Roman"/>
                <w:b w:val="0"/>
                <w:sz w:val="28"/>
                <w:szCs w:val="28"/>
                <w:lang w:val="en-US"/>
              </w:rPr>
              <w:t xml:space="preserve"> Đ/c Minh Lợi</w:t>
            </w:r>
          </w:p>
          <w:p>
            <w:pPr>
              <w:spacing w:before="120"/>
              <w:jc w:val="both"/>
              <w:rPr>
                <w:rFonts w:ascii="Times New Roman" w:hAnsi="Times New Roman"/>
                <w:b w:val="0"/>
                <w:sz w:val="28"/>
                <w:szCs w:val="28"/>
              </w:rPr>
            </w:pPr>
          </w:p>
        </w:tc>
      </w:tr>
      <w:tr>
        <w:tblPrEx>
          <w:shd w:val="clear" w:color="auto" w:fill="FFFFFF"/>
          <w:tblCellMar>
            <w:top w:w="0" w:type="dxa"/>
            <w:left w:w="0" w:type="dxa"/>
            <w:bottom w:w="0" w:type="dxa"/>
            <w:right w:w="0" w:type="dxa"/>
          </w:tblCellMar>
        </w:tblPrEx>
        <w:tc>
          <w:tcPr>
            <w:tcW w:w="13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6"/>
                <w:szCs w:val="26"/>
              </w:rPr>
            </w:pPr>
            <w:r>
              <w:rPr>
                <w:rFonts w:ascii="Times New Roman" w:hAnsi="Times New Roman"/>
                <w:b w:val="0"/>
                <w:sz w:val="26"/>
                <w:szCs w:val="26"/>
              </w:rPr>
              <w:br w:type="textWrapping"/>
            </w:r>
            <w:r>
              <w:rPr>
                <w:rFonts w:ascii="Times New Roman" w:hAnsi="Times New Roman"/>
                <w:b w:val="0"/>
                <w:sz w:val="26"/>
                <w:szCs w:val="26"/>
              </w:rPr>
              <w:t> </w:t>
            </w:r>
          </w:p>
          <w:p>
            <w:pPr>
              <w:spacing w:before="120"/>
              <w:jc w:val="both"/>
              <w:rPr>
                <w:rFonts w:ascii="Times New Roman" w:hAnsi="Times New Roman"/>
                <w:b w:val="0"/>
                <w:sz w:val="26"/>
                <w:szCs w:val="26"/>
              </w:rPr>
            </w:pPr>
            <w:r>
              <w:rPr>
                <w:rFonts w:ascii="Times New Roman" w:hAnsi="Times New Roman"/>
                <w:b w:val="0"/>
                <w:sz w:val="26"/>
                <w:szCs w:val="26"/>
              </w:rPr>
              <w:t> </w:t>
            </w:r>
          </w:p>
          <w:p>
            <w:pPr>
              <w:spacing w:before="120"/>
              <w:jc w:val="both"/>
              <w:rPr>
                <w:rFonts w:ascii="Times New Roman" w:hAnsi="Times New Roman"/>
                <w:b w:val="0"/>
                <w:sz w:val="26"/>
                <w:szCs w:val="26"/>
              </w:rPr>
            </w:pPr>
            <w:r>
              <w:rPr>
                <w:rFonts w:ascii="Times New Roman" w:hAnsi="Times New Roman"/>
                <w:bCs/>
                <w:sz w:val="26"/>
                <w:szCs w:val="26"/>
              </w:rPr>
              <w:t>Tháng 11/2021</w:t>
            </w:r>
          </w:p>
          <w:p>
            <w:pPr>
              <w:spacing w:before="120"/>
              <w:jc w:val="both"/>
              <w:rPr>
                <w:rFonts w:ascii="Times New Roman" w:hAnsi="Times New Roman"/>
                <w:b w:val="0"/>
                <w:sz w:val="26"/>
                <w:szCs w:val="26"/>
              </w:rPr>
            </w:pPr>
            <w:r>
              <w:rPr>
                <w:rFonts w:ascii="Times New Roman" w:hAnsi="Times New Roman"/>
                <w:b w:val="0"/>
                <w:sz w:val="26"/>
                <w:szCs w:val="26"/>
              </w:rPr>
              <w:t> </w:t>
            </w:r>
          </w:p>
        </w:tc>
        <w:tc>
          <w:tcPr>
            <w:tcW w:w="5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8"/>
                <w:szCs w:val="28"/>
              </w:rPr>
            </w:pPr>
            <w:r>
              <w:rPr>
                <w:rFonts w:ascii="Times New Roman" w:hAnsi="Times New Roman"/>
                <w:b w:val="0"/>
                <w:sz w:val="28"/>
                <w:szCs w:val="28"/>
              </w:rPr>
              <w:t>- Phối hợp với Ban Công an xã tuyên truyền giáo dục pháp luật cho học sinh.</w:t>
            </w:r>
          </w:p>
          <w:p>
            <w:pPr>
              <w:spacing w:before="120"/>
              <w:jc w:val="both"/>
              <w:rPr>
                <w:rFonts w:ascii="Times New Roman" w:hAnsi="Times New Roman"/>
                <w:b w:val="0"/>
                <w:sz w:val="28"/>
                <w:szCs w:val="28"/>
              </w:rPr>
            </w:pPr>
            <w:r>
              <w:rPr>
                <w:rFonts w:ascii="Times New Roman" w:hAnsi="Times New Roman"/>
                <w:b w:val="0"/>
                <w:sz w:val="28"/>
                <w:szCs w:val="28"/>
              </w:rPr>
              <w:t>-  Sửa chữa CSVC, đường đi, sân trường bằng phẳng, không trơn, mấp mô ...</w:t>
            </w:r>
          </w:p>
          <w:p>
            <w:pPr>
              <w:spacing w:before="120"/>
              <w:jc w:val="both"/>
              <w:rPr>
                <w:rFonts w:ascii="Times New Roman" w:hAnsi="Times New Roman"/>
                <w:b w:val="0"/>
                <w:sz w:val="28"/>
                <w:szCs w:val="28"/>
              </w:rPr>
            </w:pPr>
            <w:r>
              <w:rPr>
                <w:rFonts w:ascii="Times New Roman" w:hAnsi="Times New Roman"/>
                <w:b w:val="0"/>
                <w:sz w:val="28"/>
                <w:szCs w:val="28"/>
              </w:rPr>
              <w:t xml:space="preserve"> - Kiểm tra bàn ghế thật vững chắc, mặt bàn nhẵn, </w:t>
            </w:r>
            <w:r>
              <w:rPr>
                <w:rFonts w:hint="default" w:ascii="Times New Roman" w:hAnsi="Times New Roman"/>
                <w:b w:val="0"/>
                <w:sz w:val="28"/>
                <w:szCs w:val="28"/>
                <w:lang w:val="en-US"/>
              </w:rPr>
              <w:t>g</w:t>
            </w:r>
            <w:r>
              <w:rPr>
                <w:rFonts w:ascii="Times New Roman" w:hAnsi="Times New Roman"/>
                <w:b w:val="0"/>
                <w:sz w:val="28"/>
                <w:szCs w:val="28"/>
              </w:rPr>
              <w:t>óc cạnh không sắc nhọn.</w:t>
            </w:r>
          </w:p>
          <w:p>
            <w:pPr>
              <w:spacing w:before="120"/>
              <w:jc w:val="both"/>
              <w:rPr>
                <w:rFonts w:ascii="Times New Roman" w:hAnsi="Times New Roman"/>
                <w:b w:val="0"/>
                <w:sz w:val="28"/>
                <w:szCs w:val="28"/>
              </w:rPr>
            </w:pPr>
            <w:r>
              <w:rPr>
                <w:rFonts w:ascii="Times New Roman" w:hAnsi="Times New Roman"/>
                <w:b w:val="0"/>
                <w:sz w:val="28"/>
                <w:szCs w:val="28"/>
              </w:rPr>
              <w:t>- Tuyên truyền về cách xử trí một số tai nạn thường gặp với học sinh.</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8"/>
                <w:szCs w:val="28"/>
              </w:rPr>
            </w:pPr>
            <w:r>
              <w:rPr>
                <w:rFonts w:ascii="Times New Roman" w:hAnsi="Times New Roman"/>
                <w:b w:val="0"/>
                <w:sz w:val="28"/>
                <w:szCs w:val="28"/>
              </w:rPr>
              <w:t> - B</w:t>
            </w:r>
            <w:r>
              <w:rPr>
                <w:rFonts w:hint="default" w:ascii="Times New Roman" w:hAnsi="Times New Roman"/>
                <w:b w:val="0"/>
                <w:sz w:val="28"/>
                <w:szCs w:val="28"/>
                <w:lang w:val="en-US"/>
              </w:rPr>
              <w:t>CĐ</w:t>
            </w:r>
            <w:r>
              <w:rPr>
                <w:rFonts w:ascii="Times New Roman" w:hAnsi="Times New Roman"/>
                <w:b w:val="0"/>
                <w:sz w:val="28"/>
                <w:szCs w:val="28"/>
              </w:rPr>
              <w:t xml:space="preserve"> </w:t>
            </w:r>
          </w:p>
          <w:p>
            <w:pPr>
              <w:spacing w:before="120"/>
              <w:jc w:val="both"/>
              <w:rPr>
                <w:rFonts w:ascii="Times New Roman" w:hAnsi="Times New Roman"/>
                <w:b w:val="0"/>
                <w:sz w:val="28"/>
                <w:szCs w:val="28"/>
              </w:rPr>
            </w:pPr>
          </w:p>
          <w:p>
            <w:pPr>
              <w:spacing w:before="120"/>
              <w:jc w:val="both"/>
              <w:rPr>
                <w:rFonts w:hint="default" w:ascii="Times New Roman" w:hAnsi="Times New Roman"/>
                <w:b w:val="0"/>
                <w:sz w:val="28"/>
                <w:szCs w:val="28"/>
                <w:lang w:val="en-US"/>
              </w:rPr>
            </w:pPr>
            <w:r>
              <w:rPr>
                <w:rFonts w:ascii="Times New Roman" w:hAnsi="Times New Roman"/>
                <w:b w:val="0"/>
                <w:sz w:val="28"/>
                <w:szCs w:val="28"/>
              </w:rPr>
              <w:t>-</w:t>
            </w:r>
            <w:r>
              <w:rPr>
                <w:rFonts w:hint="default" w:ascii="Times New Roman" w:hAnsi="Times New Roman"/>
                <w:b w:val="0"/>
                <w:sz w:val="28"/>
                <w:szCs w:val="28"/>
                <w:lang w:val="en-US"/>
              </w:rPr>
              <w:t xml:space="preserve"> Đ/c Minh Lợi</w:t>
            </w:r>
          </w:p>
          <w:p>
            <w:pPr>
              <w:spacing w:before="120"/>
              <w:jc w:val="both"/>
              <w:rPr>
                <w:rFonts w:ascii="Times New Roman" w:hAnsi="Times New Roman"/>
                <w:b w:val="0"/>
                <w:sz w:val="28"/>
                <w:szCs w:val="28"/>
              </w:rPr>
            </w:pPr>
            <w:r>
              <w:rPr>
                <w:rFonts w:hint="default" w:ascii="Times New Roman" w:hAnsi="Times New Roman"/>
                <w:b w:val="0"/>
                <w:sz w:val="28"/>
                <w:szCs w:val="28"/>
                <w:lang w:val="en-US"/>
              </w:rPr>
              <w:t>- Đ/c Lợi</w:t>
            </w:r>
            <w:r>
              <w:rPr>
                <w:rFonts w:ascii="Times New Roman" w:hAnsi="Times New Roman"/>
                <w:b w:val="0"/>
                <w:sz w:val="28"/>
                <w:szCs w:val="28"/>
              </w:rPr>
              <w:t>,</w:t>
            </w:r>
            <w:r>
              <w:rPr>
                <w:rFonts w:hint="default" w:ascii="Times New Roman" w:hAnsi="Times New Roman"/>
                <w:b w:val="0"/>
                <w:sz w:val="28"/>
                <w:szCs w:val="28"/>
                <w:lang w:val="en-US"/>
              </w:rPr>
              <w:t xml:space="preserve"> Thủy,</w:t>
            </w:r>
            <w:r>
              <w:rPr>
                <w:rFonts w:ascii="Times New Roman" w:hAnsi="Times New Roman"/>
                <w:b w:val="0"/>
                <w:sz w:val="28"/>
                <w:szCs w:val="28"/>
              </w:rPr>
              <w:t xml:space="preserve"> GVCN.</w:t>
            </w:r>
          </w:p>
          <w:p>
            <w:pPr>
              <w:spacing w:before="120"/>
              <w:jc w:val="both"/>
              <w:rPr>
                <w:rFonts w:hint="default" w:ascii="Times New Roman" w:hAnsi="Times New Roman"/>
                <w:b w:val="0"/>
                <w:sz w:val="28"/>
                <w:szCs w:val="28"/>
                <w:lang w:val="en-US"/>
              </w:rPr>
            </w:pPr>
            <w:r>
              <w:rPr>
                <w:rFonts w:ascii="Times New Roman" w:hAnsi="Times New Roman"/>
                <w:b w:val="0"/>
                <w:sz w:val="28"/>
                <w:szCs w:val="28"/>
              </w:rPr>
              <w:t xml:space="preserve">- </w:t>
            </w:r>
            <w:r>
              <w:rPr>
                <w:rFonts w:ascii="Times New Roman" w:hAnsi="Times New Roman"/>
                <w:b w:val="0"/>
                <w:sz w:val="28"/>
                <w:szCs w:val="28"/>
                <w:lang w:val="en-US"/>
              </w:rPr>
              <w:t>Đ</w:t>
            </w:r>
            <w:r>
              <w:rPr>
                <w:rFonts w:hint="default" w:ascii="Times New Roman" w:hAnsi="Times New Roman"/>
                <w:b w:val="0"/>
                <w:sz w:val="28"/>
                <w:szCs w:val="28"/>
                <w:lang w:val="en-US"/>
              </w:rPr>
              <w:t>/c Thủy</w:t>
            </w:r>
          </w:p>
          <w:p>
            <w:pPr>
              <w:spacing w:before="120"/>
              <w:jc w:val="both"/>
              <w:rPr>
                <w:rFonts w:hint="default" w:ascii="Times New Roman" w:hAnsi="Times New Roman"/>
                <w:b w:val="0"/>
                <w:sz w:val="28"/>
                <w:szCs w:val="28"/>
                <w:lang w:val="en-US"/>
              </w:rPr>
            </w:pPr>
          </w:p>
        </w:tc>
      </w:tr>
      <w:tr>
        <w:tblPrEx>
          <w:shd w:val="clear" w:color="auto" w:fill="FFFFFF"/>
          <w:tblCellMar>
            <w:top w:w="0" w:type="dxa"/>
            <w:left w:w="0" w:type="dxa"/>
            <w:bottom w:w="0" w:type="dxa"/>
            <w:right w:w="0" w:type="dxa"/>
          </w:tblCellMar>
        </w:tblPrEx>
        <w:tc>
          <w:tcPr>
            <w:tcW w:w="13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6"/>
                <w:szCs w:val="26"/>
              </w:rPr>
            </w:pPr>
            <w:r>
              <w:rPr>
                <w:rFonts w:ascii="Times New Roman" w:hAnsi="Times New Roman"/>
                <w:bCs/>
                <w:sz w:val="26"/>
                <w:szCs w:val="26"/>
              </w:rPr>
              <w:t> </w:t>
            </w:r>
          </w:p>
          <w:p>
            <w:pPr>
              <w:spacing w:before="120"/>
              <w:jc w:val="both"/>
              <w:rPr>
                <w:rFonts w:ascii="Times New Roman" w:hAnsi="Times New Roman"/>
                <w:bCs/>
                <w:sz w:val="26"/>
                <w:szCs w:val="26"/>
              </w:rPr>
            </w:pPr>
            <w:r>
              <w:rPr>
                <w:rFonts w:ascii="Times New Roman" w:hAnsi="Times New Roman"/>
                <w:bCs/>
                <w:sz w:val="26"/>
                <w:szCs w:val="26"/>
              </w:rPr>
              <w:t>Tháng</w:t>
            </w:r>
          </w:p>
          <w:p>
            <w:pPr>
              <w:spacing w:before="120"/>
              <w:jc w:val="both"/>
              <w:rPr>
                <w:rFonts w:ascii="Times New Roman" w:hAnsi="Times New Roman"/>
                <w:b w:val="0"/>
                <w:sz w:val="26"/>
                <w:szCs w:val="26"/>
              </w:rPr>
            </w:pPr>
            <w:r>
              <w:rPr>
                <w:rFonts w:ascii="Times New Roman" w:hAnsi="Times New Roman"/>
                <w:bCs/>
                <w:sz w:val="26"/>
                <w:szCs w:val="26"/>
              </w:rPr>
              <w:t>12/2021+01/2022</w:t>
            </w:r>
          </w:p>
          <w:p>
            <w:pPr>
              <w:spacing w:before="120"/>
              <w:jc w:val="both"/>
              <w:rPr>
                <w:rFonts w:ascii="Times New Roman" w:hAnsi="Times New Roman"/>
                <w:b w:val="0"/>
                <w:sz w:val="26"/>
                <w:szCs w:val="26"/>
              </w:rPr>
            </w:pPr>
            <w:r>
              <w:rPr>
                <w:rFonts w:ascii="Times New Roman" w:hAnsi="Times New Roman"/>
                <w:bCs/>
                <w:sz w:val="26"/>
                <w:szCs w:val="26"/>
              </w:rPr>
              <w:t> </w:t>
            </w:r>
          </w:p>
        </w:tc>
        <w:tc>
          <w:tcPr>
            <w:tcW w:w="5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8"/>
                <w:szCs w:val="28"/>
              </w:rPr>
            </w:pPr>
            <w:r>
              <w:rPr>
                <w:rFonts w:ascii="Times New Roman" w:hAnsi="Times New Roman"/>
                <w:b w:val="0"/>
                <w:sz w:val="28"/>
                <w:szCs w:val="28"/>
              </w:rPr>
              <w:t xml:space="preserve">  - Sửa chữa, bảo trì các đồ dùng vật dụng, đèn ... cho các  phòng học </w:t>
            </w:r>
          </w:p>
          <w:p>
            <w:pPr>
              <w:spacing w:before="120"/>
              <w:jc w:val="both"/>
              <w:rPr>
                <w:rFonts w:ascii="Times New Roman" w:hAnsi="Times New Roman"/>
                <w:b w:val="0"/>
                <w:sz w:val="28"/>
                <w:szCs w:val="28"/>
              </w:rPr>
            </w:pPr>
            <w:r>
              <w:rPr>
                <w:rFonts w:ascii="Times New Roman" w:hAnsi="Times New Roman"/>
                <w:b w:val="0"/>
                <w:sz w:val="28"/>
                <w:szCs w:val="28"/>
              </w:rPr>
              <w:t>- Thường xuyên kiểm tra các đồ dùng thiết bị ngoài trời.</w:t>
            </w:r>
          </w:p>
          <w:p>
            <w:pPr>
              <w:spacing w:before="120"/>
              <w:jc w:val="both"/>
              <w:rPr>
                <w:rFonts w:ascii="Times New Roman" w:hAnsi="Times New Roman"/>
                <w:b w:val="0"/>
                <w:sz w:val="28"/>
                <w:szCs w:val="28"/>
              </w:rPr>
            </w:pPr>
            <w:r>
              <w:rPr>
                <w:rFonts w:ascii="Times New Roman" w:hAnsi="Times New Roman"/>
                <w:b w:val="0"/>
                <w:sz w:val="28"/>
                <w:szCs w:val="28"/>
              </w:rPr>
              <w:t>- Tuyên truyền phòng tránh các tệ nạn, các hành vi vi phạm pháp luật hay gặp trong dịp Tết Nguyên đán.</w:t>
            </w:r>
          </w:p>
          <w:p>
            <w:pPr>
              <w:spacing w:before="120"/>
              <w:jc w:val="both"/>
              <w:rPr>
                <w:rFonts w:ascii="Times New Roman" w:hAnsi="Times New Roman"/>
                <w:b w:val="0"/>
                <w:sz w:val="28"/>
                <w:szCs w:val="28"/>
              </w:rPr>
            </w:pPr>
            <w:r>
              <w:rPr>
                <w:rFonts w:ascii="Times New Roman" w:hAnsi="Times New Roman"/>
                <w:b w:val="0"/>
                <w:sz w:val="28"/>
                <w:szCs w:val="28"/>
              </w:rPr>
              <w:t>- Tuyên truyền, giáo dục kỹ năng sử dụng MXH an toàn.</w:t>
            </w:r>
          </w:p>
          <w:p>
            <w:pPr>
              <w:spacing w:before="120"/>
              <w:jc w:val="both"/>
              <w:rPr>
                <w:rFonts w:ascii="Times New Roman" w:hAnsi="Times New Roman"/>
                <w:b w:val="0"/>
                <w:sz w:val="28"/>
                <w:szCs w:val="28"/>
              </w:rPr>
            </w:pPr>
            <w:r>
              <w:rPr>
                <w:rFonts w:ascii="Times New Roman" w:hAnsi="Times New Roman"/>
                <w:b w:val="0"/>
                <w:sz w:val="28"/>
                <w:szCs w:val="28"/>
              </w:rPr>
              <w:t>- Tuyên truyền, giáo dục giới tính, kỹ năng chăm sóc sức khoẻ sinh sản vị thành niên cho học sinh.</w:t>
            </w:r>
          </w:p>
          <w:p>
            <w:pPr>
              <w:spacing w:before="120"/>
              <w:jc w:val="both"/>
              <w:rPr>
                <w:rFonts w:ascii="Times New Roman" w:hAnsi="Times New Roman"/>
                <w:b w:val="0"/>
                <w:sz w:val="28"/>
                <w:szCs w:val="28"/>
              </w:rPr>
            </w:pPr>
            <w:r>
              <w:rPr>
                <w:rFonts w:ascii="Times New Roman" w:hAnsi="Times New Roman"/>
                <w:b w:val="0"/>
                <w:sz w:val="28"/>
                <w:szCs w:val="28"/>
              </w:rPr>
              <w:t>- Khám sức khoẻ cho toàn bộ học sinh.</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hint="default" w:ascii="Times New Roman" w:hAnsi="Times New Roman"/>
                <w:b w:val="0"/>
                <w:sz w:val="28"/>
                <w:szCs w:val="28"/>
                <w:lang w:val="en-US"/>
              </w:rPr>
            </w:pPr>
            <w:r>
              <w:rPr>
                <w:rFonts w:ascii="Times New Roman" w:hAnsi="Times New Roman"/>
                <w:b w:val="0"/>
                <w:sz w:val="28"/>
                <w:szCs w:val="28"/>
              </w:rPr>
              <w:t>-</w:t>
            </w:r>
            <w:r>
              <w:rPr>
                <w:rFonts w:hint="default" w:ascii="Times New Roman" w:hAnsi="Times New Roman"/>
                <w:b w:val="0"/>
                <w:sz w:val="28"/>
                <w:szCs w:val="28"/>
                <w:lang w:val="en-US"/>
              </w:rPr>
              <w:t xml:space="preserve"> Đ/c Minh Lợi</w:t>
            </w:r>
          </w:p>
          <w:p>
            <w:pPr>
              <w:spacing w:before="120"/>
              <w:jc w:val="both"/>
              <w:rPr>
                <w:rFonts w:hint="default" w:ascii="Times New Roman" w:hAnsi="Times New Roman"/>
                <w:b w:val="0"/>
                <w:sz w:val="28"/>
                <w:szCs w:val="28"/>
                <w:lang w:val="en-US"/>
              </w:rPr>
            </w:pPr>
            <w:r>
              <w:rPr>
                <w:rFonts w:hint="default" w:ascii="Times New Roman" w:hAnsi="Times New Roman"/>
                <w:b w:val="0"/>
                <w:sz w:val="28"/>
                <w:szCs w:val="28"/>
                <w:lang w:val="en-US"/>
              </w:rPr>
              <w:t>- Đ/c Nguyệt</w:t>
            </w:r>
          </w:p>
          <w:p>
            <w:pPr>
              <w:spacing w:before="120"/>
              <w:jc w:val="both"/>
              <w:rPr>
                <w:rFonts w:ascii="Times New Roman" w:hAnsi="Times New Roman"/>
                <w:b w:val="0"/>
                <w:sz w:val="28"/>
                <w:szCs w:val="28"/>
              </w:rPr>
            </w:pPr>
          </w:p>
          <w:p>
            <w:pPr>
              <w:spacing w:before="120"/>
              <w:jc w:val="both"/>
              <w:rPr>
                <w:rFonts w:hint="default" w:ascii="Times New Roman" w:hAnsi="Times New Roman"/>
                <w:b w:val="0"/>
                <w:sz w:val="28"/>
                <w:szCs w:val="28"/>
                <w:lang w:val="en-US"/>
              </w:rPr>
            </w:pPr>
            <w:r>
              <w:rPr>
                <w:rFonts w:ascii="Times New Roman" w:hAnsi="Times New Roman"/>
                <w:b w:val="0"/>
                <w:sz w:val="28"/>
                <w:szCs w:val="28"/>
              </w:rPr>
              <w:t>-</w:t>
            </w:r>
            <w:r>
              <w:rPr>
                <w:rFonts w:hint="default" w:ascii="Times New Roman" w:hAnsi="Times New Roman"/>
                <w:b w:val="0"/>
                <w:sz w:val="28"/>
                <w:szCs w:val="28"/>
                <w:lang w:val="en-US"/>
              </w:rPr>
              <w:t xml:space="preserve"> Đ/c Huệ</w:t>
            </w:r>
          </w:p>
          <w:p>
            <w:pPr>
              <w:spacing w:before="120"/>
              <w:jc w:val="both"/>
              <w:rPr>
                <w:rFonts w:hint="default" w:ascii="Times New Roman" w:hAnsi="Times New Roman"/>
                <w:b w:val="0"/>
                <w:sz w:val="28"/>
                <w:szCs w:val="28"/>
                <w:lang w:val="en-US"/>
              </w:rPr>
            </w:pPr>
          </w:p>
          <w:p>
            <w:pPr>
              <w:spacing w:before="120"/>
              <w:jc w:val="both"/>
              <w:rPr>
                <w:rFonts w:ascii="Times New Roman" w:hAnsi="Times New Roman"/>
                <w:b w:val="0"/>
                <w:sz w:val="28"/>
                <w:szCs w:val="28"/>
              </w:rPr>
            </w:pPr>
          </w:p>
          <w:p>
            <w:pPr>
              <w:spacing w:before="120"/>
              <w:jc w:val="both"/>
              <w:rPr>
                <w:rFonts w:hint="default" w:ascii="Times New Roman" w:hAnsi="Times New Roman"/>
                <w:b w:val="0"/>
                <w:sz w:val="28"/>
                <w:szCs w:val="28"/>
                <w:lang w:val="en-US"/>
              </w:rPr>
            </w:pPr>
            <w:r>
              <w:rPr>
                <w:rFonts w:ascii="Times New Roman" w:hAnsi="Times New Roman"/>
                <w:b w:val="0"/>
                <w:sz w:val="28"/>
                <w:szCs w:val="28"/>
              </w:rPr>
              <w:t xml:space="preserve">- </w:t>
            </w:r>
            <w:r>
              <w:rPr>
                <w:rFonts w:hint="default" w:ascii="Times New Roman" w:hAnsi="Times New Roman"/>
                <w:b w:val="0"/>
                <w:sz w:val="28"/>
                <w:szCs w:val="28"/>
                <w:lang w:val="en-US"/>
              </w:rPr>
              <w:t>GVCN</w:t>
            </w:r>
          </w:p>
          <w:p>
            <w:pPr>
              <w:spacing w:before="120"/>
              <w:jc w:val="both"/>
              <w:rPr>
                <w:rFonts w:hint="default" w:ascii="Times New Roman" w:hAnsi="Times New Roman"/>
                <w:b w:val="0"/>
                <w:sz w:val="28"/>
                <w:szCs w:val="28"/>
                <w:lang w:val="en-US"/>
              </w:rPr>
            </w:pPr>
          </w:p>
          <w:p>
            <w:pPr>
              <w:spacing w:before="120"/>
              <w:jc w:val="both"/>
              <w:rPr>
                <w:rFonts w:hint="default" w:ascii="Times New Roman" w:hAnsi="Times New Roman"/>
                <w:b w:val="0"/>
                <w:sz w:val="28"/>
                <w:szCs w:val="28"/>
                <w:lang w:val="en-US"/>
              </w:rPr>
            </w:pPr>
            <w:r>
              <w:rPr>
                <w:rFonts w:ascii="Times New Roman" w:hAnsi="Times New Roman"/>
                <w:b w:val="0"/>
                <w:sz w:val="28"/>
                <w:szCs w:val="28"/>
              </w:rPr>
              <w:t>-</w:t>
            </w:r>
            <w:r>
              <w:rPr>
                <w:rFonts w:hint="default" w:ascii="Times New Roman" w:hAnsi="Times New Roman"/>
                <w:b w:val="0"/>
                <w:sz w:val="28"/>
                <w:szCs w:val="28"/>
                <w:lang w:val="en-US"/>
              </w:rPr>
              <w:t xml:space="preserve"> </w:t>
            </w:r>
            <w:r>
              <w:rPr>
                <w:rFonts w:ascii="Times New Roman" w:hAnsi="Times New Roman"/>
                <w:b w:val="0"/>
                <w:sz w:val="28"/>
                <w:szCs w:val="28"/>
                <w:lang w:val="en-US"/>
              </w:rPr>
              <w:t>Đ</w:t>
            </w:r>
            <w:r>
              <w:rPr>
                <w:rFonts w:hint="default" w:ascii="Times New Roman" w:hAnsi="Times New Roman"/>
                <w:b w:val="0"/>
                <w:sz w:val="28"/>
                <w:szCs w:val="28"/>
                <w:lang w:val="en-US"/>
              </w:rPr>
              <w:t>/c Tiến</w:t>
            </w:r>
          </w:p>
          <w:p>
            <w:pPr>
              <w:spacing w:before="120"/>
              <w:jc w:val="both"/>
              <w:rPr>
                <w:rFonts w:ascii="Times New Roman" w:hAnsi="Times New Roman"/>
                <w:b w:val="0"/>
                <w:sz w:val="28"/>
                <w:szCs w:val="28"/>
              </w:rPr>
            </w:pPr>
            <w:r>
              <w:rPr>
                <w:rFonts w:hint="default" w:ascii="Times New Roman" w:hAnsi="Times New Roman"/>
                <w:b w:val="0"/>
                <w:sz w:val="28"/>
                <w:szCs w:val="28"/>
                <w:lang w:val="en-US"/>
              </w:rPr>
              <w:t xml:space="preserve">- Đ/c Thủy </w:t>
            </w:r>
            <w:r>
              <w:rPr>
                <w:rFonts w:ascii="Times New Roman" w:hAnsi="Times New Roman"/>
                <w:b w:val="0"/>
                <w:sz w:val="28"/>
                <w:szCs w:val="28"/>
              </w:rPr>
              <w:t>Phối hợp với Trạm y tế xã Tam Hưng</w:t>
            </w:r>
          </w:p>
        </w:tc>
      </w:tr>
      <w:tr>
        <w:tblPrEx>
          <w:shd w:val="clear" w:color="auto" w:fill="FFFFFF"/>
          <w:tblCellMar>
            <w:top w:w="0" w:type="dxa"/>
            <w:left w:w="0" w:type="dxa"/>
            <w:bottom w:w="0" w:type="dxa"/>
            <w:right w:w="0" w:type="dxa"/>
          </w:tblCellMar>
        </w:tblPrEx>
        <w:tc>
          <w:tcPr>
            <w:tcW w:w="13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before="120"/>
              <w:jc w:val="both"/>
              <w:rPr>
                <w:rFonts w:ascii="Times New Roman" w:hAnsi="Times New Roman"/>
                <w:b w:val="0"/>
                <w:sz w:val="26"/>
                <w:szCs w:val="26"/>
              </w:rPr>
            </w:pPr>
            <w:r>
              <w:rPr>
                <w:rFonts w:ascii="Times New Roman" w:hAnsi="Times New Roman"/>
                <w:bCs/>
                <w:sz w:val="26"/>
                <w:szCs w:val="26"/>
              </w:rPr>
              <w:br w:type="textWrapping"/>
            </w:r>
            <w:r>
              <w:rPr>
                <w:rFonts w:ascii="Times New Roman" w:hAnsi="Times New Roman"/>
                <w:bCs/>
                <w:sz w:val="26"/>
                <w:szCs w:val="26"/>
              </w:rPr>
              <w:t>Tháng 2+3/2022</w:t>
            </w:r>
          </w:p>
        </w:tc>
        <w:tc>
          <w:tcPr>
            <w:tcW w:w="5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8"/>
                <w:szCs w:val="28"/>
              </w:rPr>
            </w:pPr>
            <w:r>
              <w:rPr>
                <w:rFonts w:ascii="Times New Roman" w:hAnsi="Times New Roman"/>
                <w:b w:val="0"/>
                <w:sz w:val="28"/>
                <w:szCs w:val="28"/>
              </w:rPr>
              <w:t xml:space="preserve">- </w:t>
            </w:r>
            <w:r>
              <w:rPr>
                <w:rFonts w:hint="default" w:ascii="Times New Roman" w:hAnsi="Times New Roman"/>
                <w:b w:val="0"/>
                <w:sz w:val="28"/>
                <w:szCs w:val="28"/>
                <w:lang w:val="en-US"/>
              </w:rPr>
              <w:t>Kiểm tra và</w:t>
            </w:r>
            <w:r>
              <w:rPr>
                <w:rFonts w:hint="default" w:ascii="Times New Roman" w:hAnsi="Times New Roman" w:cs="Times New Roman"/>
                <w:b w:val="0"/>
                <w:bCs/>
                <w:lang w:val="vi-VN"/>
              </w:rPr>
              <w:t xml:space="preserve"> khắc phục các nguy cơ gây </w:t>
            </w:r>
            <w:r>
              <w:rPr>
                <w:rFonts w:hint="default" w:ascii="Times New Roman" w:hAnsi="Times New Roman" w:cs="Times New Roman"/>
                <w:b w:val="0"/>
                <w:bCs/>
                <w:lang w:val="en-US"/>
              </w:rPr>
              <w:t>tai nạn thương tích.</w:t>
            </w:r>
            <w:r>
              <w:rPr>
                <w:rFonts w:ascii="Times New Roman" w:hAnsi="Times New Roman"/>
                <w:b w:val="0"/>
                <w:bCs/>
                <w:sz w:val="28"/>
                <w:szCs w:val="28"/>
              </w:rPr>
              <w:t xml:space="preserve"> </w:t>
            </w:r>
          </w:p>
          <w:p>
            <w:pPr>
              <w:spacing w:before="120"/>
              <w:jc w:val="both"/>
              <w:rPr>
                <w:rFonts w:ascii="Times New Roman" w:hAnsi="Times New Roman"/>
                <w:b w:val="0"/>
                <w:sz w:val="28"/>
                <w:szCs w:val="28"/>
              </w:rPr>
            </w:pPr>
            <w:r>
              <w:rPr>
                <w:rFonts w:ascii="Times New Roman" w:hAnsi="Times New Roman"/>
                <w:b w:val="0"/>
                <w:sz w:val="28"/>
                <w:szCs w:val="28"/>
              </w:rPr>
              <w:t>- Mua sắm trang thiết bị cháy, chữa cháy có đặt ở nơi thuận tiện cho việc sử dụng.</w:t>
            </w:r>
          </w:p>
          <w:p>
            <w:pPr>
              <w:spacing w:before="120"/>
              <w:jc w:val="both"/>
              <w:rPr>
                <w:rFonts w:ascii="Times New Roman" w:hAnsi="Times New Roman"/>
                <w:b w:val="0"/>
                <w:sz w:val="28"/>
                <w:szCs w:val="28"/>
              </w:rPr>
            </w:pPr>
            <w:r>
              <w:rPr>
                <w:rFonts w:ascii="Times New Roman" w:hAnsi="Times New Roman"/>
                <w:b w:val="0"/>
                <w:sz w:val="28"/>
                <w:szCs w:val="28"/>
              </w:rPr>
              <w:t>- Tập huấn kỹ năng phòng chống cháy nổ cho CB, GV, NV, HS nhà trường</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hint="default" w:ascii="Times New Roman" w:hAnsi="Times New Roman"/>
                <w:b w:val="0"/>
                <w:sz w:val="28"/>
                <w:szCs w:val="28"/>
                <w:lang w:val="en-US"/>
              </w:rPr>
            </w:pPr>
            <w:r>
              <w:rPr>
                <w:rFonts w:hint="default" w:ascii="Times New Roman" w:hAnsi="Times New Roman"/>
                <w:b w:val="0"/>
                <w:sz w:val="28"/>
                <w:szCs w:val="28"/>
                <w:lang w:val="en-US"/>
              </w:rPr>
              <w:t>- Đ/c Minh Lợi, Thủy</w:t>
            </w:r>
          </w:p>
          <w:p>
            <w:pPr>
              <w:spacing w:before="120"/>
              <w:jc w:val="both"/>
              <w:rPr>
                <w:rFonts w:hint="default" w:ascii="Times New Roman" w:hAnsi="Times New Roman"/>
                <w:b w:val="0"/>
                <w:sz w:val="28"/>
                <w:szCs w:val="28"/>
                <w:lang w:val="en-US"/>
              </w:rPr>
            </w:pPr>
            <w:r>
              <w:rPr>
                <w:rFonts w:ascii="Times New Roman" w:hAnsi="Times New Roman"/>
                <w:b w:val="0"/>
                <w:sz w:val="28"/>
                <w:szCs w:val="28"/>
              </w:rPr>
              <w:t>- </w:t>
            </w:r>
            <w:r>
              <w:rPr>
                <w:rFonts w:ascii="Times New Roman" w:hAnsi="Times New Roman"/>
                <w:b w:val="0"/>
                <w:sz w:val="28"/>
                <w:szCs w:val="28"/>
                <w:lang w:val="en-US"/>
              </w:rPr>
              <w:t>Đ</w:t>
            </w:r>
            <w:r>
              <w:rPr>
                <w:rFonts w:hint="default" w:ascii="Times New Roman" w:hAnsi="Times New Roman"/>
                <w:b w:val="0"/>
                <w:sz w:val="28"/>
                <w:szCs w:val="28"/>
                <w:lang w:val="en-US"/>
              </w:rPr>
              <w:t>/c Nguyệt</w:t>
            </w:r>
          </w:p>
          <w:p>
            <w:pPr>
              <w:spacing w:before="120"/>
              <w:jc w:val="both"/>
              <w:rPr>
                <w:rFonts w:ascii="Times New Roman" w:hAnsi="Times New Roman"/>
                <w:b w:val="0"/>
                <w:sz w:val="28"/>
                <w:szCs w:val="28"/>
              </w:rPr>
            </w:pPr>
          </w:p>
          <w:p>
            <w:pPr>
              <w:spacing w:before="120"/>
              <w:jc w:val="both"/>
              <w:rPr>
                <w:rFonts w:ascii="Times New Roman" w:hAnsi="Times New Roman"/>
                <w:b w:val="0"/>
                <w:sz w:val="28"/>
                <w:szCs w:val="28"/>
              </w:rPr>
            </w:pPr>
            <w:r>
              <w:rPr>
                <w:rFonts w:hint="default" w:ascii="Times New Roman" w:hAnsi="Times New Roman"/>
                <w:b w:val="0"/>
                <w:sz w:val="28"/>
                <w:szCs w:val="28"/>
                <w:lang w:val="en-US"/>
              </w:rPr>
              <w:t>- Đ/c Thanh</w:t>
            </w:r>
            <w:r>
              <w:rPr>
                <w:rFonts w:ascii="Times New Roman" w:hAnsi="Times New Roman"/>
                <w:b w:val="0"/>
                <w:sz w:val="28"/>
                <w:szCs w:val="28"/>
              </w:rPr>
              <w:t xml:space="preserve"> và Công an xã</w:t>
            </w:r>
          </w:p>
        </w:tc>
      </w:tr>
      <w:tr>
        <w:tblPrEx>
          <w:tblCellMar>
            <w:top w:w="0" w:type="dxa"/>
            <w:left w:w="0" w:type="dxa"/>
            <w:bottom w:w="0" w:type="dxa"/>
            <w:right w:w="0" w:type="dxa"/>
          </w:tblCellMar>
        </w:tblPrEx>
        <w:tc>
          <w:tcPr>
            <w:tcW w:w="13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6"/>
                <w:szCs w:val="26"/>
              </w:rPr>
            </w:pPr>
            <w:r>
              <w:rPr>
                <w:rFonts w:ascii="Times New Roman" w:hAnsi="Times New Roman"/>
                <w:bCs/>
                <w:sz w:val="26"/>
                <w:szCs w:val="26"/>
              </w:rPr>
              <w:t>Tháng 4 + 5/2022</w:t>
            </w:r>
          </w:p>
        </w:tc>
        <w:tc>
          <w:tcPr>
            <w:tcW w:w="58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8"/>
                <w:szCs w:val="28"/>
              </w:rPr>
            </w:pPr>
            <w:r>
              <w:rPr>
                <w:rFonts w:ascii="Times New Roman" w:hAnsi="Times New Roman"/>
                <w:b w:val="0"/>
                <w:sz w:val="28"/>
                <w:szCs w:val="28"/>
              </w:rPr>
              <w:t xml:space="preserve">- </w:t>
            </w:r>
            <w:r>
              <w:rPr>
                <w:rFonts w:hint="default" w:ascii="Times New Roman" w:hAnsi="Times New Roman"/>
                <w:b w:val="0"/>
                <w:sz w:val="28"/>
                <w:szCs w:val="28"/>
                <w:lang w:val="en-US"/>
              </w:rPr>
              <w:t>Kiểm tra và</w:t>
            </w:r>
            <w:r>
              <w:rPr>
                <w:rFonts w:hint="default" w:ascii="Times New Roman" w:hAnsi="Times New Roman" w:cs="Times New Roman"/>
                <w:b w:val="0"/>
                <w:bCs/>
                <w:lang w:val="vi-VN"/>
              </w:rPr>
              <w:t xml:space="preserve"> khắc phục các nguy cơ gây </w:t>
            </w:r>
            <w:r>
              <w:rPr>
                <w:rFonts w:hint="default" w:ascii="Times New Roman" w:hAnsi="Times New Roman" w:cs="Times New Roman"/>
                <w:b w:val="0"/>
                <w:bCs/>
                <w:lang w:val="en-US"/>
              </w:rPr>
              <w:t>tai nạn thương tích.</w:t>
            </w:r>
            <w:r>
              <w:rPr>
                <w:rFonts w:ascii="Times New Roman" w:hAnsi="Times New Roman"/>
                <w:b w:val="0"/>
                <w:bCs/>
                <w:sz w:val="28"/>
                <w:szCs w:val="28"/>
              </w:rPr>
              <w:t xml:space="preserve"> </w:t>
            </w:r>
          </w:p>
          <w:p>
            <w:pPr>
              <w:spacing w:before="120"/>
              <w:jc w:val="both"/>
              <w:rPr>
                <w:rFonts w:ascii="Times New Roman" w:hAnsi="Times New Roman"/>
                <w:b w:val="0"/>
                <w:sz w:val="28"/>
                <w:szCs w:val="28"/>
              </w:rPr>
            </w:pPr>
            <w:r>
              <w:rPr>
                <w:rFonts w:ascii="Times New Roman" w:hAnsi="Times New Roman"/>
                <w:b w:val="0"/>
                <w:sz w:val="28"/>
                <w:szCs w:val="28"/>
              </w:rPr>
              <w:t>- Tuyên truyền, giáo dục kỹ năng phòng chống tai nạn đuối nước</w:t>
            </w:r>
          </w:p>
          <w:p>
            <w:pPr>
              <w:spacing w:before="120"/>
              <w:jc w:val="both"/>
              <w:rPr>
                <w:rFonts w:ascii="Times New Roman" w:hAnsi="Times New Roman"/>
                <w:b w:val="0"/>
                <w:sz w:val="28"/>
                <w:szCs w:val="28"/>
              </w:rPr>
            </w:pPr>
            <w:r>
              <w:rPr>
                <w:rFonts w:ascii="Times New Roman" w:hAnsi="Times New Roman"/>
                <w:b w:val="0"/>
                <w:sz w:val="28"/>
                <w:szCs w:val="28"/>
              </w:rPr>
              <w:t> - Báo cáo tổng kết</w:t>
            </w:r>
          </w:p>
        </w:tc>
        <w:tc>
          <w:tcPr>
            <w:tcW w:w="19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spacing w:before="120"/>
              <w:jc w:val="both"/>
              <w:rPr>
                <w:rFonts w:ascii="Times New Roman" w:hAnsi="Times New Roman"/>
                <w:b w:val="0"/>
                <w:sz w:val="28"/>
                <w:szCs w:val="28"/>
              </w:rPr>
            </w:pPr>
            <w:r>
              <w:rPr>
                <w:rFonts w:hint="default" w:ascii="Times New Roman" w:hAnsi="Times New Roman"/>
                <w:b w:val="0"/>
                <w:sz w:val="28"/>
                <w:szCs w:val="28"/>
                <w:lang w:val="en-US"/>
              </w:rPr>
              <w:t>- Đ/c Minh Lợi, Thủy.</w:t>
            </w:r>
          </w:p>
          <w:p>
            <w:pPr>
              <w:spacing w:before="120"/>
              <w:jc w:val="both"/>
              <w:rPr>
                <w:rFonts w:hint="default" w:ascii="Times New Roman" w:hAnsi="Times New Roman"/>
                <w:b w:val="0"/>
                <w:sz w:val="28"/>
                <w:szCs w:val="28"/>
                <w:lang w:val="en-US"/>
              </w:rPr>
            </w:pPr>
            <w:r>
              <w:rPr>
                <w:rFonts w:ascii="Times New Roman" w:hAnsi="Times New Roman"/>
                <w:b w:val="0"/>
                <w:sz w:val="28"/>
                <w:szCs w:val="28"/>
              </w:rPr>
              <w:t>- GVCN</w:t>
            </w:r>
            <w:r>
              <w:rPr>
                <w:rFonts w:hint="default" w:ascii="Times New Roman" w:hAnsi="Times New Roman"/>
                <w:b w:val="0"/>
                <w:sz w:val="28"/>
                <w:szCs w:val="28"/>
                <w:lang w:val="en-US"/>
              </w:rPr>
              <w:t>, Đ/c Thủy</w:t>
            </w:r>
          </w:p>
          <w:p>
            <w:pPr>
              <w:spacing w:before="120"/>
              <w:jc w:val="both"/>
              <w:rPr>
                <w:rFonts w:hint="default" w:ascii="Times New Roman" w:hAnsi="Times New Roman"/>
                <w:b w:val="0"/>
                <w:sz w:val="28"/>
                <w:szCs w:val="28"/>
                <w:lang w:val="en-US"/>
              </w:rPr>
            </w:pPr>
            <w:r>
              <w:rPr>
                <w:rFonts w:ascii="Times New Roman" w:hAnsi="Times New Roman"/>
                <w:b w:val="0"/>
                <w:sz w:val="28"/>
                <w:szCs w:val="28"/>
              </w:rPr>
              <w:t>-</w:t>
            </w:r>
            <w:r>
              <w:rPr>
                <w:rFonts w:hint="default" w:ascii="Times New Roman" w:hAnsi="Times New Roman"/>
                <w:b w:val="0"/>
                <w:sz w:val="28"/>
                <w:szCs w:val="28"/>
                <w:lang w:val="en-US"/>
              </w:rPr>
              <w:t xml:space="preserve"> Đ/c Thủy</w:t>
            </w:r>
          </w:p>
        </w:tc>
      </w:tr>
    </w:tbl>
    <w:p>
      <w:pPr>
        <w:shd w:val="clear" w:color="auto" w:fill="FFFFFF"/>
        <w:jc w:val="center"/>
        <w:rPr>
          <w:rFonts w:ascii="Times New Roman Bold" w:hAnsi="Times New Roman Bold"/>
          <w:bCs/>
        </w:rPr>
      </w:pPr>
      <w:bookmarkStart w:id="0" w:name="_GoBack"/>
      <w:bookmarkEnd w:id="0"/>
    </w:p>
    <w:p>
      <w:pPr>
        <w:shd w:val="clear" w:color="auto" w:fill="FFFFFF"/>
        <w:jc w:val="center"/>
        <w:rPr>
          <w:rFonts w:hint="default" w:ascii="Times New Roman Bold" w:hAnsi="Times New Roman Bold"/>
          <w:bCs/>
          <w:lang w:val="en-US"/>
        </w:rPr>
      </w:pPr>
      <w:r>
        <w:rPr>
          <w:rFonts w:hint="default" w:ascii="Times New Roman Bold" w:hAnsi="Times New Roman Bold"/>
          <w:bCs/>
          <w:lang w:val="en-US"/>
        </w:rPr>
        <w:t xml:space="preserve">                                                      </w:t>
      </w:r>
    </w:p>
    <w:p>
      <w:pPr>
        <w:shd w:val="clear" w:color="auto" w:fill="FFFFFF"/>
        <w:jc w:val="center"/>
        <w:rPr>
          <w:rFonts w:hint="default" w:ascii="Times New Roman Bold" w:hAnsi="Times New Roman Bold"/>
          <w:bCs/>
          <w:lang w:val="en-US"/>
        </w:rPr>
      </w:pPr>
      <w:r>
        <w:rPr>
          <w:rFonts w:hint="default" w:ascii="Times New Roman Bold" w:hAnsi="Times New Roman Bold"/>
          <w:bCs/>
          <w:lang w:val="en-US"/>
        </w:rPr>
        <w:t xml:space="preserve">                                                       HIỆU TRƯỞNG</w:t>
      </w:r>
    </w:p>
    <w:p>
      <w:pPr>
        <w:tabs>
          <w:tab w:val="left" w:pos="6260"/>
        </w:tabs>
        <w:ind w:left="170" w:right="170"/>
        <w:rPr>
          <w:rFonts w:hint="default" w:ascii="Times New Roman" w:hAnsi="Times New Roman"/>
          <w:i/>
          <w:sz w:val="24"/>
          <w:szCs w:val="24"/>
          <w:lang w:val="en-US"/>
        </w:rPr>
      </w:pPr>
      <w:r>
        <w:rPr>
          <w:rFonts w:ascii="Times New Roman" w:hAnsi="Times New Roman"/>
          <w:i/>
          <w:sz w:val="24"/>
          <w:szCs w:val="24"/>
        </w:rPr>
        <w:t xml:space="preserve">Nơi nhận: </w:t>
      </w:r>
      <w:r>
        <w:rPr>
          <w:rFonts w:hint="default" w:ascii="Times New Roman" w:hAnsi="Times New Roman"/>
          <w:i/>
          <w:sz w:val="24"/>
          <w:szCs w:val="24"/>
          <w:lang w:val="en-US"/>
        </w:rPr>
        <w:t xml:space="preserve">                                                                           </w:t>
      </w:r>
    </w:p>
    <w:p>
      <w:pPr>
        <w:tabs>
          <w:tab w:val="left" w:pos="6260"/>
        </w:tabs>
        <w:ind w:right="170" w:firstLine="220" w:firstLineChars="100"/>
        <w:rPr>
          <w:rFonts w:ascii="Times New Roman" w:hAnsi="Times New Roman"/>
          <w:b w:val="0"/>
          <w:i/>
          <w:iCs/>
          <w:sz w:val="22"/>
          <w:szCs w:val="22"/>
        </w:rPr>
      </w:pPr>
      <w:r>
        <w:rPr>
          <w:rFonts w:ascii="Times New Roman" w:hAnsi="Times New Roman"/>
          <w:b w:val="0"/>
          <w:i/>
          <w:iCs/>
          <w:sz w:val="22"/>
          <w:szCs w:val="22"/>
        </w:rPr>
        <w:t>- Phòng GDĐT (đề b/c);</w:t>
      </w:r>
    </w:p>
    <w:p>
      <w:pPr>
        <w:tabs>
          <w:tab w:val="left" w:pos="6260"/>
        </w:tabs>
        <w:ind w:right="170" w:firstLine="220" w:firstLineChars="100"/>
        <w:rPr>
          <w:rFonts w:ascii="Times New Roman" w:hAnsi="Times New Roman"/>
          <w:b w:val="0"/>
          <w:i/>
          <w:iCs/>
          <w:sz w:val="22"/>
          <w:szCs w:val="22"/>
        </w:rPr>
      </w:pPr>
      <w:r>
        <w:rPr>
          <w:rFonts w:ascii="Times New Roman" w:hAnsi="Times New Roman"/>
          <w:b w:val="0"/>
          <w:i/>
          <w:iCs/>
          <w:sz w:val="22"/>
          <w:szCs w:val="22"/>
        </w:rPr>
        <w:t>- Ban chỉ đạo (để t/h);</w:t>
      </w:r>
    </w:p>
    <w:p>
      <w:pPr>
        <w:shd w:val="clear" w:color="auto" w:fill="FFFFFF"/>
        <w:ind w:firstLine="220" w:firstLineChars="100"/>
        <w:jc w:val="both"/>
        <w:rPr>
          <w:rFonts w:ascii="Times New Roman Bold" w:hAnsi="Times New Roman Bold"/>
          <w:bCs/>
          <w:i/>
          <w:iCs/>
        </w:rPr>
      </w:pPr>
      <w:r>
        <w:rPr>
          <w:rFonts w:ascii="Times New Roman" w:hAnsi="Times New Roman"/>
          <w:b w:val="0"/>
          <w:i/>
          <w:iCs/>
          <w:sz w:val="22"/>
          <w:szCs w:val="22"/>
        </w:rPr>
        <w:t xml:space="preserve">- Lưu: VT </w:t>
      </w:r>
    </w:p>
    <w:p>
      <w:pPr>
        <w:shd w:val="clear" w:color="auto" w:fill="FFFFFF"/>
        <w:jc w:val="center"/>
        <w:rPr>
          <w:rFonts w:ascii="Times New Roman Bold" w:hAnsi="Times New Roman Bold"/>
          <w:bCs/>
        </w:rPr>
      </w:pPr>
    </w:p>
    <w:p>
      <w:pPr>
        <w:shd w:val="clear" w:color="auto" w:fill="FFFFFF"/>
        <w:jc w:val="center"/>
        <w:rPr>
          <w:rFonts w:hint="default" w:ascii="Times New Roman Bold" w:hAnsi="Times New Roman Bold"/>
          <w:bCs/>
          <w:lang w:val="en-US"/>
        </w:rPr>
      </w:pPr>
      <w:r>
        <w:rPr>
          <w:rFonts w:hint="default" w:ascii="Times New Roman Bold" w:hAnsi="Times New Roman Bold"/>
          <w:bCs/>
          <w:lang w:val="en-US"/>
        </w:rPr>
        <w:t xml:space="preserve">                                                          Bùi Hà Thanh</w:t>
      </w:r>
    </w:p>
    <w:p>
      <w:pPr>
        <w:shd w:val="clear" w:color="auto" w:fill="FFFFFF"/>
        <w:jc w:val="center"/>
        <w:rPr>
          <w:rFonts w:ascii="Times New Roman Bold" w:hAnsi="Times New Roman Bold"/>
          <w:bCs/>
        </w:rPr>
      </w:pPr>
    </w:p>
    <w:p>
      <w:pPr>
        <w:shd w:val="clear" w:color="auto" w:fill="FFFFFF"/>
        <w:jc w:val="center"/>
        <w:rPr>
          <w:rFonts w:ascii="Times New Roman Bold" w:hAnsi="Times New Roman Bold"/>
          <w:bCs/>
        </w:rPr>
      </w:pPr>
    </w:p>
    <w:sectPr>
      <w:headerReference r:id="rId3" w:type="default"/>
      <w:pgSz w:w="11907" w:h="16840"/>
      <w:pgMar w:top="1134" w:right="1134" w:bottom="1134" w:left="1701" w:header="720" w:footer="720"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Times New Roman Bold">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1678278"/>
      <w:docPartObj>
        <w:docPartGallery w:val="autotext"/>
      </w:docPartObj>
    </w:sdtPr>
    <w:sdtContent>
      <w:p>
        <w:pPr>
          <w:pStyle w:val="4"/>
          <w:jc w:val="center"/>
        </w:pPr>
        <w:r>
          <w:rPr>
            <w:b w:val="0"/>
          </w:rPr>
          <w:fldChar w:fldCharType="begin"/>
        </w:r>
        <w:r>
          <w:rPr>
            <w:b w:val="0"/>
          </w:rPr>
          <w:instrText xml:space="preserve"> PAGE   \* MERGEFORMAT </w:instrText>
        </w:r>
        <w:r>
          <w:rPr>
            <w:b w:val="0"/>
          </w:rPr>
          <w:fldChar w:fldCharType="separate"/>
        </w:r>
        <w:r>
          <w:rPr>
            <w:b w:val="0"/>
          </w:rPr>
          <w:t>11</w:t>
        </w:r>
        <w:r>
          <w:rPr>
            <w:b w:val="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164E8A"/>
    <w:multiLevelType w:val="multilevel"/>
    <w:tmpl w:val="4B164E8A"/>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C17CC"/>
    <w:rsid w:val="0884414C"/>
    <w:rsid w:val="0D166366"/>
    <w:rsid w:val="14997957"/>
    <w:rsid w:val="21E9285F"/>
    <w:rsid w:val="274531AF"/>
    <w:rsid w:val="293401E9"/>
    <w:rsid w:val="395C17CC"/>
    <w:rsid w:val="3C800420"/>
    <w:rsid w:val="402A22D7"/>
    <w:rsid w:val="45914A3B"/>
    <w:rsid w:val="46CA7DEC"/>
    <w:rsid w:val="49562E25"/>
    <w:rsid w:val="4DDB0237"/>
    <w:rsid w:val="50981425"/>
    <w:rsid w:val="545928AA"/>
    <w:rsid w:val="635D0002"/>
    <w:rsid w:val="68CB51CB"/>
    <w:rsid w:val="68D9641C"/>
    <w:rsid w:val="70A404F7"/>
    <w:rsid w:val="70E6052F"/>
    <w:rsid w:val="72900528"/>
    <w:rsid w:val="72B1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b/>
      <w:sz w:val="28"/>
      <w:szCs w:val="28"/>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qFormat/>
    <w:uiPriority w:val="99"/>
    <w:pPr>
      <w:tabs>
        <w:tab w:val="center" w:pos="4680"/>
        <w:tab w:val="right" w:pos="9360"/>
      </w:tabs>
    </w:pPr>
  </w:style>
  <w:style w:type="paragraph" w:styleId="5">
    <w:name w:val="Normal (Web)"/>
    <w:basedOn w:val="1"/>
    <w:qFormat/>
    <w:uiPriority w:val="0"/>
    <w:pPr>
      <w:spacing w:before="100" w:beforeAutospacing="1" w:after="100" w:afterAutospacing="1"/>
    </w:pPr>
    <w:rPr>
      <w:rFonts w:ascii="Times New Roman" w:hAnsi="Times New Roman"/>
      <w:b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2022-08-16T01:00:00Z</dcterms:created>
  <dc:creator>Admin</dc:creator>
  <cp:lastModifiedBy>Admin</cp:lastModifiedBy>
  <cp:lastPrinted>2022-09-23T01:41:10Z</cp:lastPrinted>
  <dcterms:modified xsi:type="dcterms:W3CDTF">2022-09-23T01:43:06Z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B01ABE5C5148477A96045E0A6FB539C4</vt:lpwstr>
  </property>
</Properties>
</file>