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rPr>
          <w:rFonts w:eastAsiaTheme="minorHAnsi"/>
          <w:b/>
          <w:bCs/>
          <w:sz w:val="24"/>
          <w:szCs w:val="24"/>
          <w:lang w:val="en-US"/>
        </w:rPr>
      </w:pPr>
      <w:bookmarkStart w:id="0" w:name="_GoBack"/>
      <w:bookmarkEnd w:id="0"/>
      <w:r>
        <w:rPr>
          <w:rFonts w:hint="default" w:eastAsiaTheme="minorHAnsi"/>
          <w:sz w:val="24"/>
          <w:szCs w:val="24"/>
          <w:lang w:val="en-US"/>
        </w:rPr>
        <w:t xml:space="preserve">UBND HUYỆN </w:t>
      </w:r>
      <w:r>
        <w:rPr>
          <w:rFonts w:eastAsiaTheme="minorHAnsi"/>
          <w:sz w:val="24"/>
          <w:szCs w:val="24"/>
          <w:lang w:val="en-US"/>
        </w:rPr>
        <w:t xml:space="preserve"> THANH OAI</w:t>
      </w:r>
      <w:r>
        <w:rPr>
          <w:rFonts w:eastAsiaTheme="minorHAnsi"/>
          <w:b/>
          <w:bCs/>
          <w:sz w:val="24"/>
          <w:szCs w:val="24"/>
          <w:lang w:val="en-US"/>
        </w:rPr>
        <w:t xml:space="preserve">               CỘNG HÒA XÃ HỘI CHỦ NGHĨA VIỆT NAM</w:t>
      </w:r>
    </w:p>
    <w:p>
      <w:pPr>
        <w:spacing w:after="0" w:line="288" w:lineRule="auto"/>
        <w:rPr>
          <w:rFonts w:eastAsiaTheme="minorHAnsi"/>
          <w:b/>
          <w:bCs/>
          <w:sz w:val="26"/>
          <w:szCs w:val="26"/>
          <w:lang w:val="en-US"/>
        </w:rPr>
      </w:pPr>
      <w:r>
        <w:rPr>
          <w:rFonts w:eastAsiaTheme="minorHAnsi"/>
          <w:b/>
          <w:bCs/>
          <w:sz w:val="26"/>
          <w:szCs w:val="26"/>
        </w:rPr>
        <mc:AlternateContent>
          <mc:Choice Requires="wps">
            <w:drawing>
              <wp:anchor distT="0" distB="0" distL="114300" distR="114300" simplePos="0" relativeHeight="251662336" behindDoc="0" locked="0" layoutInCell="1" allowOverlap="1">
                <wp:simplePos x="0" y="0"/>
                <wp:positionH relativeFrom="column">
                  <wp:posOffset>2955925</wp:posOffset>
                </wp:positionH>
                <wp:positionV relativeFrom="paragraph">
                  <wp:posOffset>202565</wp:posOffset>
                </wp:positionV>
                <wp:extent cx="21240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240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margin-left:232.75pt;margin-top:15.95pt;height:0pt;width:167.25pt;z-index:251662336;mso-width-relative:page;mso-height-relative:page;" filled="f" stroked="t" coordsize="21600,21600" o:gfxdata="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XNuaPYAAAACQEAAA8A&#10;AAAAAAAAAQAgAAAAIgAAAGRycy9kb3ducmV2LnhtbFBLAQIUABQAAAAIAIdO4kB6hf1h3gEAAMID&#10;AAAOAAAAAAAAAAEAIAAAACcBAABkcnMvZTJvRG9jLnhtbFBLBQYAAAAABgAGAFkBAAB3BQAAAAA=&#10;">
                <v:fill on="f" focussize="0,0"/>
                <v:stroke weight="0.5pt" color="#4472C4" miterlimit="8" joinstyle="miter"/>
                <v:imagedata o:title=""/>
                <o:lock v:ext="edit" aspectratio="f"/>
              </v:line>
            </w:pict>
          </mc:Fallback>
        </mc:AlternateContent>
      </w:r>
      <w:r>
        <w:rPr>
          <w:rFonts w:eastAsiaTheme="minorHAnsi"/>
          <w:b/>
          <w:bCs/>
          <w:sz w:val="26"/>
          <w:szCs w:val="26"/>
        </w:rPr>
        <mc:AlternateContent>
          <mc:Choice Requires="wps">
            <w:drawing>
              <wp:anchor distT="0" distB="0" distL="114300" distR="114300" simplePos="0" relativeHeight="251661312" behindDoc="0" locked="0" layoutInCell="1" allowOverlap="1">
                <wp:simplePos x="0" y="0"/>
                <wp:positionH relativeFrom="column">
                  <wp:posOffset>603885</wp:posOffset>
                </wp:positionH>
                <wp:positionV relativeFrom="paragraph">
                  <wp:posOffset>225425</wp:posOffset>
                </wp:positionV>
                <wp:extent cx="8667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margin-left:47.55pt;margin-top:17.75pt;height:0pt;width:68.25pt;z-index:251661312;mso-width-relative:page;mso-height-relative:page;" filled="f" stroked="t" coordsize="21600,21600" o:gfxdata="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Vx/xZ2AAAAAgBAAAPAAAA&#10;AAAAAAEAIAAAACIAAABkcnMvZG93bnJldi54bWxQSwECFAAUAAAACACHTuJAqQY0IdwBAADBAwAA&#10;DgAAAAAAAAABACAAAAAnAQAAZHJzL2Uyb0RvYy54bWxQSwUGAAAAAAYABgBZAQAAdQUAAAAA&#10;">
                <v:fill on="f" focussize="0,0"/>
                <v:stroke weight="0.5pt" color="#4472C4" miterlimit="8" joinstyle="miter"/>
                <v:imagedata o:title=""/>
                <o:lock v:ext="edit" aspectratio="f"/>
              </v:line>
            </w:pict>
          </mc:Fallback>
        </mc:AlternateContent>
      </w:r>
      <w:r>
        <w:rPr>
          <w:rFonts w:eastAsiaTheme="minorHAnsi"/>
          <w:b/>
          <w:bCs/>
          <w:sz w:val="26"/>
          <w:szCs w:val="26"/>
          <w:lang w:val="en-US"/>
        </w:rPr>
        <w:t>TRƯỜNG THCS TAM HƯNG                   Độc lập – Tự do – Hạnh phúc</w:t>
      </w:r>
    </w:p>
    <w:p>
      <w:pPr>
        <w:spacing w:after="0" w:line="288" w:lineRule="auto"/>
        <w:rPr>
          <w:rFonts w:eastAsiaTheme="minorHAnsi"/>
          <w:sz w:val="26"/>
          <w:szCs w:val="26"/>
          <w:lang w:val="en-US"/>
        </w:rPr>
      </w:pPr>
    </w:p>
    <w:p>
      <w:pPr>
        <w:spacing w:after="0" w:line="288" w:lineRule="auto"/>
        <w:rPr>
          <w:rFonts w:hint="default" w:eastAsiaTheme="minorHAnsi"/>
          <w:i/>
          <w:iCs/>
          <w:sz w:val="26"/>
          <w:szCs w:val="26"/>
          <w:lang w:val="en-US"/>
        </w:rPr>
      </w:pPr>
      <w:r>
        <w:rPr>
          <w:rFonts w:eastAsiaTheme="minorHAnsi"/>
          <w:szCs w:val="28"/>
          <w:lang w:val="en-US"/>
        </w:rPr>
        <w:t xml:space="preserve">    </w:t>
      </w:r>
      <w:r>
        <w:rPr>
          <w:rFonts w:eastAsiaTheme="minorHAnsi"/>
          <w:sz w:val="26"/>
          <w:szCs w:val="26"/>
          <w:lang w:val="en-US"/>
        </w:rPr>
        <w:t xml:space="preserve">Số:       /PA-THCS TH                           </w:t>
      </w:r>
      <w:r>
        <w:rPr>
          <w:rFonts w:eastAsiaTheme="minorHAnsi"/>
          <w:i/>
          <w:iCs/>
          <w:sz w:val="26"/>
          <w:szCs w:val="26"/>
          <w:lang w:val="en-US"/>
        </w:rPr>
        <w:t xml:space="preserve">Tam Hưng, ngày   </w:t>
      </w:r>
      <w:r>
        <w:rPr>
          <w:rFonts w:hint="default" w:eastAsiaTheme="minorHAnsi"/>
          <w:i/>
          <w:iCs/>
          <w:sz w:val="26"/>
          <w:szCs w:val="26"/>
          <w:lang w:val="en-US"/>
        </w:rPr>
        <w:t>07</w:t>
      </w:r>
      <w:r>
        <w:rPr>
          <w:rFonts w:eastAsiaTheme="minorHAnsi"/>
          <w:i/>
          <w:iCs/>
          <w:sz w:val="26"/>
          <w:szCs w:val="26"/>
          <w:lang w:val="en-US"/>
        </w:rPr>
        <w:t xml:space="preserve">  tháng  </w:t>
      </w:r>
      <w:r>
        <w:rPr>
          <w:rFonts w:hint="default" w:eastAsiaTheme="minorHAnsi"/>
          <w:i/>
          <w:iCs/>
          <w:sz w:val="26"/>
          <w:szCs w:val="26"/>
          <w:lang w:val="en-US"/>
        </w:rPr>
        <w:t>02</w:t>
      </w:r>
      <w:r>
        <w:rPr>
          <w:rFonts w:eastAsiaTheme="minorHAnsi"/>
          <w:i/>
          <w:iCs/>
          <w:sz w:val="26"/>
          <w:szCs w:val="26"/>
          <w:lang w:val="en-US"/>
        </w:rPr>
        <w:t xml:space="preserve">   năm 202</w:t>
      </w:r>
      <w:r>
        <w:rPr>
          <w:rFonts w:hint="default" w:eastAsiaTheme="minorHAnsi"/>
          <w:i/>
          <w:iCs/>
          <w:sz w:val="26"/>
          <w:szCs w:val="26"/>
          <w:lang w:val="en-US"/>
        </w:rPr>
        <w:t>2</w:t>
      </w:r>
    </w:p>
    <w:p>
      <w:pPr>
        <w:spacing w:after="0" w:line="240" w:lineRule="auto"/>
        <w:jc w:val="center"/>
        <w:rPr>
          <w:b/>
          <w:color w:val="000000"/>
          <w:szCs w:val="28"/>
        </w:rPr>
      </w:pPr>
    </w:p>
    <w:p>
      <w:pPr>
        <w:spacing w:before="240" w:after="0" w:line="240" w:lineRule="auto"/>
        <w:jc w:val="center"/>
        <w:rPr>
          <w:b/>
          <w:bCs/>
          <w:sz w:val="26"/>
          <w:szCs w:val="26"/>
        </w:rPr>
      </w:pPr>
      <w:r>
        <w:rPr>
          <w:b/>
          <w:bCs/>
          <w:sz w:val="26"/>
          <w:szCs w:val="26"/>
        </w:rPr>
        <w:t>PHƯƠNG ÁN</w:t>
      </w:r>
    </w:p>
    <w:p>
      <w:pPr>
        <w:jc w:val="center"/>
        <w:rPr>
          <w:sz w:val="26"/>
          <w:szCs w:val="26"/>
        </w:rPr>
      </w:pPr>
      <w:r>
        <mc:AlternateContent>
          <mc:Choice Requires="wps">
            <w:drawing>
              <wp:anchor distT="0" distB="0" distL="114300" distR="114300" simplePos="0" relativeHeight="251660288" behindDoc="0" locked="0" layoutInCell="1" allowOverlap="1">
                <wp:simplePos x="0" y="0"/>
                <wp:positionH relativeFrom="column">
                  <wp:posOffset>2392680</wp:posOffset>
                </wp:positionH>
                <wp:positionV relativeFrom="paragraph">
                  <wp:posOffset>474345</wp:posOffset>
                </wp:positionV>
                <wp:extent cx="8191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191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188.4pt;margin-top:37.35pt;height:0pt;width:64.5pt;z-index:251660288;mso-width-relative:page;mso-height-relative:page;" filled="f" stroked="t" coordsize="21600,21600" o:gfxdata="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Spg+HVAAAACQEAAA8AAAAAAAAAAQAg&#10;AAAAIgAAAGRycy9kb3ducmV2LnhtbFBLAQIUABQAAAAIAIdO4kDBu4IF2AEAAL4DAAAOAAAAAAAA&#10;AAEAIAAAACQBAABkcnMvZTJvRG9jLnhtbFBLBQYAAAAABgAGAFkBAABuBQAAAAA=&#10;">
                <v:fill on="f" focussize="0,0"/>
                <v:stroke color="#000000" joinstyle="round"/>
                <v:imagedata o:title=""/>
                <o:lock v:ext="edit" aspectratio="f"/>
              </v:line>
            </w:pict>
          </mc:Fallback>
        </mc:AlternateContent>
      </w:r>
      <w:r>
        <w:rPr>
          <w:b/>
          <w:color w:val="000000"/>
          <w:szCs w:val="28"/>
          <w:lang w:val="en-US"/>
        </w:rPr>
        <w:t>P</w:t>
      </w:r>
      <w:r>
        <w:rPr>
          <w:b/>
          <w:color w:val="000000"/>
          <w:szCs w:val="28"/>
        </w:rPr>
        <w:t xml:space="preserve">hòng chống dịch COVID - 19 khi có </w:t>
      </w:r>
      <w:r>
        <w:rPr>
          <w:b/>
          <w:iCs/>
          <w:szCs w:val="28"/>
        </w:rPr>
        <w:t>trường hợp mắc COVID-19 (F0), nghi ngờ mắc COVID-19, tiếp xúc gần (F1</w:t>
      </w:r>
      <w:r>
        <w:rPr>
          <w:b/>
          <w:iCs/>
          <w:szCs w:val="28"/>
          <w:lang w:val="en-US"/>
        </w:rPr>
        <w:t>)</w:t>
      </w:r>
    </w:p>
    <w:p>
      <w:pPr>
        <w:spacing w:before="120" w:after="120" w:line="264" w:lineRule="auto"/>
        <w:ind w:firstLine="720"/>
        <w:jc w:val="both"/>
        <w:rPr>
          <w:sz w:val="26"/>
          <w:szCs w:val="26"/>
        </w:rPr>
      </w:pPr>
      <w:r>
        <w:rPr>
          <w:iCs/>
          <w:szCs w:val="28"/>
          <w:lang w:val="en-US"/>
        </w:rPr>
        <w:t xml:space="preserve">Căn cứ </w:t>
      </w:r>
      <w:r>
        <w:rPr>
          <w:iCs/>
          <w:szCs w:val="28"/>
        </w:rPr>
        <w:t xml:space="preserve">Hướng dẫn liên ngành </w:t>
      </w:r>
      <w:r>
        <w:rPr>
          <w:iCs/>
          <w:szCs w:val="28"/>
          <w:lang w:val="en-US"/>
        </w:rPr>
        <w:t>số 29306</w:t>
      </w:r>
      <w:r>
        <w:rPr>
          <w:iCs/>
          <w:szCs w:val="28"/>
        </w:rPr>
        <w:t xml:space="preserve">/HDLN-YT </w:t>
      </w:r>
      <w:r>
        <w:rPr>
          <w:iCs/>
          <w:szCs w:val="28"/>
          <w:lang w:val="en-US"/>
        </w:rPr>
        <w:t>-</w:t>
      </w:r>
      <w:r>
        <w:rPr>
          <w:rFonts w:hint="default"/>
          <w:iCs/>
          <w:szCs w:val="28"/>
          <w:lang w:val="en-US"/>
        </w:rPr>
        <w:t xml:space="preserve"> </w:t>
      </w:r>
      <w:r>
        <w:rPr>
          <w:iCs/>
          <w:szCs w:val="28"/>
          <w:lang w:val="en-US"/>
        </w:rPr>
        <w:t xml:space="preserve">GDĐT </w:t>
      </w:r>
      <w:r>
        <w:rPr>
          <w:iCs/>
          <w:szCs w:val="28"/>
        </w:rPr>
        <w:t xml:space="preserve">ngày </w:t>
      </w:r>
      <w:r>
        <w:rPr>
          <w:iCs/>
          <w:szCs w:val="28"/>
          <w:lang w:val="en-US"/>
        </w:rPr>
        <w:t>03</w:t>
      </w:r>
      <w:r>
        <w:rPr>
          <w:iCs/>
          <w:szCs w:val="28"/>
        </w:rPr>
        <w:t>/1</w:t>
      </w:r>
      <w:r>
        <w:rPr>
          <w:iCs/>
          <w:szCs w:val="28"/>
          <w:lang w:val="en-US"/>
        </w:rPr>
        <w:t>2</w:t>
      </w:r>
      <w:r>
        <w:rPr>
          <w:iCs/>
          <w:szCs w:val="28"/>
        </w:rPr>
        <w:t>/2021</w:t>
      </w:r>
      <w:r>
        <w:rPr>
          <w:iCs/>
          <w:szCs w:val="28"/>
          <w:lang w:val="en-US"/>
        </w:rPr>
        <w:t xml:space="preserve"> của UBND Thành phố Hà Nội liên sở Y tế - Giáo dục và Đào tạo </w:t>
      </w:r>
      <w:r>
        <w:rPr>
          <w:iCs/>
          <w:szCs w:val="28"/>
        </w:rPr>
        <w:t xml:space="preserve">về </w:t>
      </w:r>
      <w:r>
        <w:rPr>
          <w:iCs/>
          <w:szCs w:val="28"/>
          <w:lang w:val="en-US"/>
        </w:rPr>
        <w:t xml:space="preserve">phương án phòng chống dịch </w:t>
      </w:r>
      <w:r>
        <w:rPr>
          <w:bCs/>
          <w:color w:val="000000"/>
          <w:szCs w:val="28"/>
        </w:rPr>
        <w:t xml:space="preserve">COVID - 19 khi có </w:t>
      </w:r>
      <w:r>
        <w:rPr>
          <w:bCs/>
          <w:iCs/>
          <w:szCs w:val="28"/>
        </w:rPr>
        <w:t>trường hợp mắc COVID-19 (F0), nghi ngờ mắc COVID-19, tiếp xúc gần (F1</w:t>
      </w:r>
      <w:r>
        <w:rPr>
          <w:bCs/>
          <w:iCs/>
          <w:szCs w:val="28"/>
          <w:lang w:val="en-US"/>
        </w:rPr>
        <w:t>).</w:t>
      </w:r>
    </w:p>
    <w:p>
      <w:pPr>
        <w:spacing w:before="120" w:after="120"/>
        <w:ind w:firstLine="720"/>
        <w:jc w:val="both"/>
        <w:rPr>
          <w:sz w:val="28"/>
          <w:szCs w:val="28"/>
        </w:rPr>
      </w:pPr>
      <w:r>
        <w:rPr>
          <w:sz w:val="28"/>
          <w:szCs w:val="28"/>
        </w:rPr>
        <w:t xml:space="preserve">Căn cứ vào tình hình thực tế tại đơn vị, Trường </w:t>
      </w:r>
      <w:r>
        <w:rPr>
          <w:sz w:val="28"/>
          <w:szCs w:val="28"/>
          <w:lang w:val="en-US"/>
        </w:rPr>
        <w:t xml:space="preserve">THCS Tam Hưng </w:t>
      </w:r>
      <w:r>
        <w:rPr>
          <w:sz w:val="28"/>
          <w:szCs w:val="28"/>
        </w:rPr>
        <w:t>xây dựng Phương án phòng, chống dịch COVID-19 với những nội dung như sau:</w:t>
      </w:r>
    </w:p>
    <w:p>
      <w:pPr>
        <w:spacing w:before="120" w:after="120" w:line="264" w:lineRule="auto"/>
        <w:jc w:val="both"/>
        <w:rPr>
          <w:b/>
          <w:sz w:val="26"/>
        </w:rPr>
      </w:pPr>
      <w:r>
        <w:rPr>
          <w:b/>
          <w:sz w:val="26"/>
        </w:rPr>
        <w:t xml:space="preserve">I. MỤC ĐÍCH </w:t>
      </w:r>
    </w:p>
    <w:p>
      <w:pPr>
        <w:spacing w:before="120" w:after="120" w:line="264" w:lineRule="auto"/>
        <w:jc w:val="both"/>
        <w:rPr>
          <w:iCs/>
          <w:szCs w:val="28"/>
        </w:rPr>
      </w:pPr>
      <w:r>
        <w:rPr>
          <w:iCs/>
          <w:szCs w:val="28"/>
        </w:rPr>
        <w:tab/>
      </w:r>
      <w:r>
        <w:rPr>
          <w:iCs/>
          <w:szCs w:val="28"/>
        </w:rPr>
        <w:t xml:space="preserve">Bảo đảm an toàn phòng, chống dịch COVID-19 trong trường học trên nguyên tắc “Thích ứng an toàn, linh hoạt, kiểm soát hiệu quả dịch COVID-19”. </w:t>
      </w:r>
      <w:r>
        <w:rPr>
          <w:iCs/>
          <w:szCs w:val="28"/>
        </w:rPr>
        <w:tab/>
      </w:r>
      <w:r>
        <w:rPr>
          <w:iCs/>
          <w:szCs w:val="28"/>
        </w:rPr>
        <w:t>Phát hiện sớm và xử lý kịp thời các trường hợp mắc COVID-19 (F0), nghi ngờ mắc COVID-19, tiếp xúc gần (F1), không để dịch COVID-19 lây lan trong trường học và cộng đồng.</w:t>
      </w:r>
    </w:p>
    <w:p>
      <w:pPr>
        <w:spacing w:before="120" w:after="120" w:line="264" w:lineRule="auto"/>
        <w:jc w:val="both"/>
        <w:rPr>
          <w:b/>
        </w:rPr>
      </w:pPr>
      <w:r>
        <w:rPr>
          <w:b/>
          <w:sz w:val="26"/>
        </w:rPr>
        <w:t>II. PHƯƠNG ÁN KHI CÓ TRƯỜNG HỢP MẮC COVID-19 (F0) TẠI TRƯỜNG HỌC</w:t>
      </w:r>
    </w:p>
    <w:p>
      <w:pPr>
        <w:spacing w:before="120" w:after="120" w:line="264" w:lineRule="auto"/>
        <w:jc w:val="both"/>
        <w:rPr>
          <w:rStyle w:val="6"/>
          <w:lang w:val="it-IT"/>
        </w:rPr>
      </w:pPr>
      <w:r>
        <w:rPr>
          <w:rStyle w:val="6"/>
          <w:lang w:val="it-IT"/>
        </w:rPr>
        <w:tab/>
      </w:r>
      <w:r>
        <w:rPr>
          <w:rStyle w:val="6"/>
          <w:lang w:val="it-IT"/>
        </w:rPr>
        <w:t xml:space="preserve">1. Khi phát hiện F0 tại trường học </w:t>
      </w:r>
    </w:p>
    <w:p>
      <w:pPr>
        <w:spacing w:before="120" w:after="120" w:line="264" w:lineRule="auto"/>
        <w:jc w:val="both"/>
        <w:rPr>
          <w:rStyle w:val="6"/>
          <w:rFonts w:hint="default"/>
          <w:b w:val="0"/>
          <w:bCs w:val="0"/>
          <w:lang w:val="en-US"/>
        </w:rPr>
      </w:pPr>
      <w:r>
        <w:rPr>
          <w:rStyle w:val="6"/>
          <w:rFonts w:hint="default"/>
          <w:lang w:val="en-US"/>
        </w:rPr>
        <w:tab/>
      </w:r>
      <w:r>
        <w:rPr>
          <w:rStyle w:val="6"/>
          <w:rFonts w:hint="default"/>
          <w:b w:val="0"/>
          <w:bCs w:val="0"/>
          <w:lang w:val="en-US"/>
        </w:rPr>
        <w:t>Bước 1:</w:t>
      </w:r>
    </w:p>
    <w:p>
      <w:pPr>
        <w:spacing w:before="120" w:after="120" w:line="264" w:lineRule="auto"/>
        <w:jc w:val="both"/>
        <w:rPr>
          <w:iCs/>
          <w:szCs w:val="28"/>
        </w:rPr>
      </w:pPr>
      <w:r>
        <w:rPr>
          <w:iCs/>
          <w:szCs w:val="28"/>
        </w:rPr>
        <w:tab/>
      </w:r>
      <w:r>
        <w:rPr>
          <w:iCs/>
          <w:szCs w:val="28"/>
          <w:lang w:val="en-US"/>
        </w:rPr>
        <w:t xml:space="preserve">- </w:t>
      </w:r>
      <w:r>
        <w:rPr>
          <w:szCs w:val="28"/>
        </w:rPr>
        <w:t>Thông báo kết quả dương tính cho Trưởng Ban chỉ đạo phòng chống dịch, Tổ an toàn COVID-19 của nhà trường, phụ huynh học sinh.</w:t>
      </w:r>
    </w:p>
    <w:p>
      <w:pPr>
        <w:spacing w:before="120" w:after="120" w:line="264" w:lineRule="auto"/>
        <w:jc w:val="both"/>
        <w:rPr>
          <w:iCs/>
          <w:szCs w:val="28"/>
        </w:rPr>
      </w:pPr>
      <w:r>
        <w:rPr>
          <w:iCs/>
          <w:szCs w:val="28"/>
        </w:rPr>
        <w:tab/>
      </w:r>
      <w:r>
        <w:rPr>
          <w:iCs/>
          <w:szCs w:val="28"/>
          <w:lang w:val="en-US"/>
        </w:rPr>
        <w:t xml:space="preserve">- </w:t>
      </w:r>
      <w:r>
        <w:rPr>
          <w:iCs/>
          <w:szCs w:val="28"/>
        </w:rPr>
        <w:t xml:space="preserve">Phong </w:t>
      </w:r>
      <w:r>
        <w:rPr>
          <w:rFonts w:hint="default"/>
          <w:iCs/>
          <w:szCs w:val="28"/>
          <w:lang w:val="en-US"/>
        </w:rPr>
        <w:t>tạm thời</w:t>
      </w:r>
      <w:r>
        <w:rPr>
          <w:iCs/>
          <w:szCs w:val="28"/>
        </w:rPr>
        <w:t xml:space="preserve"> lớp đó. </w:t>
      </w:r>
      <w:r>
        <w:rPr>
          <w:bCs/>
          <w:iCs/>
          <w:szCs w:val="28"/>
        </w:rPr>
        <w:t>Thông báo cho toàn thể cán bộ, giáo viên, nhân viên, học sinh đang có mặt tại nhà trường thông tin chính xác, không để xảy ra hoang mang, lo lắng; yêu cầu nghiêm túc khai báo y tế, thực hiện 5K.</w:t>
      </w:r>
    </w:p>
    <w:p>
      <w:pPr>
        <w:spacing w:before="120" w:after="120" w:line="264" w:lineRule="auto"/>
        <w:jc w:val="both"/>
        <w:rPr>
          <w:iCs/>
          <w:szCs w:val="28"/>
        </w:rPr>
      </w:pPr>
      <w:r>
        <w:rPr>
          <w:iCs/>
          <w:szCs w:val="28"/>
        </w:rPr>
        <w:tab/>
      </w:r>
      <w:r>
        <w:rPr>
          <w:iCs/>
          <w:szCs w:val="28"/>
          <w:lang w:val="en-US"/>
        </w:rPr>
        <w:t xml:space="preserve">- </w:t>
      </w:r>
      <w:r>
        <w:rPr>
          <w:iCs/>
          <w:szCs w:val="28"/>
        </w:rPr>
        <w:t xml:space="preserve">Thông báo và phối hợp với Trạm y tế xã </w:t>
      </w:r>
      <w:r>
        <w:rPr>
          <w:iCs/>
          <w:szCs w:val="28"/>
          <w:lang w:val="en-US"/>
        </w:rPr>
        <w:t xml:space="preserve">Tam Hưng </w:t>
      </w:r>
      <w:r>
        <w:rPr>
          <w:iCs/>
          <w:szCs w:val="28"/>
        </w:rPr>
        <w:t xml:space="preserve"> để triển khai các biện pháp phòng, chống dịch.</w:t>
      </w:r>
    </w:p>
    <w:p>
      <w:pPr>
        <w:spacing w:before="120" w:after="120" w:line="264" w:lineRule="auto"/>
        <w:ind w:firstLine="720" w:firstLineChars="0"/>
        <w:jc w:val="both"/>
        <w:rPr>
          <w:iCs/>
          <w:szCs w:val="28"/>
          <w:lang w:val="en-US"/>
        </w:rPr>
      </w:pPr>
      <w:r>
        <w:rPr>
          <w:rFonts w:hint="default"/>
          <w:iCs/>
          <w:szCs w:val="28"/>
          <w:lang w:val="en-US"/>
        </w:rPr>
        <w:t>Bước 2:</w:t>
      </w:r>
      <w:r>
        <w:rPr>
          <w:iCs/>
          <w:szCs w:val="28"/>
        </w:rPr>
        <w:t xml:space="preserve"> </w:t>
      </w:r>
      <w:r>
        <w:rPr>
          <w:iCs/>
          <w:szCs w:val="28"/>
          <w:lang w:val="en-US"/>
        </w:rPr>
        <w:t>Đánh giá tình trạng sức khỏe của F0:</w:t>
      </w:r>
    </w:p>
    <w:p>
      <w:pPr>
        <w:spacing w:before="120" w:after="120" w:line="264" w:lineRule="auto"/>
        <w:jc w:val="both"/>
        <w:rPr>
          <w:iCs/>
          <w:szCs w:val="28"/>
          <w:lang w:val="en-US"/>
        </w:rPr>
      </w:pPr>
      <w:r>
        <w:rPr>
          <w:iCs/>
          <w:szCs w:val="28"/>
          <w:lang w:val="en-US"/>
        </w:rPr>
        <w:tab/>
      </w:r>
      <w:r>
        <w:rPr>
          <w:rFonts w:hint="default"/>
          <w:iCs/>
          <w:szCs w:val="28"/>
          <w:lang w:val="en-US"/>
        </w:rPr>
        <w:t xml:space="preserve">- </w:t>
      </w:r>
      <w:r>
        <w:rPr>
          <w:iCs/>
          <w:szCs w:val="28"/>
          <w:lang w:val="en-US"/>
        </w:rPr>
        <w:t>Nếu có dấu hiệu suy hô hấp, thở nhanh hoặc khó thở thì liên hệ và chuyển F0 đến bệnh viện bằng xe cấp cứu.</w:t>
      </w:r>
    </w:p>
    <w:p>
      <w:pPr>
        <w:spacing w:before="120" w:after="120" w:line="264" w:lineRule="auto"/>
        <w:jc w:val="both"/>
        <w:rPr>
          <w:iCs/>
          <w:szCs w:val="28"/>
          <w:lang w:val="en-US"/>
        </w:rPr>
      </w:pPr>
      <w:r>
        <w:rPr>
          <w:iCs/>
          <w:szCs w:val="28"/>
          <w:lang w:val="en-US"/>
        </w:rPr>
        <w:tab/>
      </w:r>
      <w:r>
        <w:rPr>
          <w:rFonts w:hint="default"/>
          <w:iCs/>
          <w:szCs w:val="28"/>
          <w:lang w:val="en-US"/>
        </w:rPr>
        <w:t>-</w:t>
      </w:r>
      <w:r>
        <w:rPr>
          <w:iCs/>
          <w:szCs w:val="28"/>
          <w:lang w:val="en-US"/>
        </w:rPr>
        <w:t xml:space="preserve"> Nếu F0 không có triệu chứng hoặc triệu chứng nhẹ: tư vấn, hướng dẫn phụ huynh đưa học sinh về nhà để được trạm y tế xã tiếp cận xử lý theo quy định.</w:t>
      </w:r>
    </w:p>
    <w:p>
      <w:pPr>
        <w:spacing w:before="120" w:after="120" w:line="264" w:lineRule="auto"/>
        <w:jc w:val="both"/>
        <w:rPr>
          <w:rFonts w:hint="default"/>
          <w:iCs/>
          <w:szCs w:val="28"/>
          <w:lang w:val="en-US"/>
        </w:rPr>
      </w:pPr>
      <w:r>
        <w:rPr>
          <w:iCs/>
          <w:szCs w:val="28"/>
        </w:rPr>
        <w:tab/>
      </w:r>
      <w:r>
        <w:rPr>
          <w:rFonts w:hint="default"/>
          <w:iCs/>
          <w:szCs w:val="28"/>
          <w:lang w:val="en-US"/>
        </w:rPr>
        <w:t xml:space="preserve">Bước 3: </w:t>
      </w:r>
    </w:p>
    <w:p>
      <w:pPr>
        <w:spacing w:before="120" w:after="120" w:line="264" w:lineRule="auto"/>
        <w:ind w:firstLine="720" w:firstLineChars="0"/>
        <w:jc w:val="both"/>
        <w:rPr>
          <w:iCs/>
          <w:szCs w:val="28"/>
        </w:rPr>
      </w:pPr>
      <w:r>
        <w:rPr>
          <w:iCs/>
          <w:szCs w:val="28"/>
          <w:lang w:val="en-US"/>
        </w:rPr>
        <w:t xml:space="preserve">- Tổ an toàn Covid-19 </w:t>
      </w:r>
      <w:r>
        <w:rPr>
          <w:rFonts w:hint="default"/>
          <w:iCs/>
          <w:szCs w:val="28"/>
          <w:lang w:val="en-US"/>
        </w:rPr>
        <w:t xml:space="preserve">phối hợp GVCN </w:t>
      </w:r>
      <w:r>
        <w:rPr>
          <w:iCs/>
          <w:szCs w:val="28"/>
        </w:rPr>
        <w:t xml:space="preserve"> truy vết F1 triệt để tại trường học và tại cộng đồng.</w:t>
      </w:r>
    </w:p>
    <w:p>
      <w:pPr>
        <w:spacing w:before="120" w:after="120" w:line="264" w:lineRule="auto"/>
        <w:ind w:firstLine="720" w:firstLineChars="0"/>
        <w:jc w:val="both"/>
        <w:rPr>
          <w:rFonts w:hint="default"/>
          <w:iCs/>
          <w:szCs w:val="28"/>
          <w:lang w:val="en-US"/>
        </w:rPr>
      </w:pPr>
      <w:r>
        <w:rPr>
          <w:rFonts w:hint="default"/>
          <w:iCs/>
          <w:szCs w:val="28"/>
          <w:lang w:val="en-US"/>
        </w:rPr>
        <w:t>- Di chuyển các trường hợp không phải là F1 sang phòng học khác và học bình thường.</w:t>
      </w:r>
    </w:p>
    <w:p>
      <w:pPr>
        <w:spacing w:before="120" w:after="120" w:line="264" w:lineRule="auto"/>
        <w:ind w:firstLine="720" w:firstLineChars="0"/>
        <w:jc w:val="both"/>
        <w:rPr>
          <w:iCs/>
          <w:szCs w:val="28"/>
        </w:rPr>
      </w:pPr>
      <w:r>
        <w:rPr>
          <w:iCs/>
          <w:szCs w:val="28"/>
          <w:lang w:val="en-US"/>
        </w:rPr>
        <w:t xml:space="preserve">- </w:t>
      </w:r>
      <w:r>
        <w:rPr>
          <w:iCs/>
          <w:szCs w:val="28"/>
        </w:rPr>
        <w:t>Khoanh vùng, khử khuẩn toàn bộ</w:t>
      </w:r>
      <w:r>
        <w:rPr>
          <w:rFonts w:hint="default"/>
          <w:iCs/>
          <w:szCs w:val="28"/>
          <w:lang w:val="en-US"/>
        </w:rPr>
        <w:t xml:space="preserve"> lớp học</w:t>
      </w:r>
      <w:r>
        <w:rPr>
          <w:iCs/>
          <w:szCs w:val="28"/>
        </w:rPr>
        <w:t xml:space="preserve"> các khu vực có liên quan.</w:t>
      </w:r>
    </w:p>
    <w:p>
      <w:pPr>
        <w:spacing w:before="120" w:after="120" w:line="264" w:lineRule="auto"/>
        <w:ind w:firstLine="720" w:firstLineChars="0"/>
        <w:jc w:val="both"/>
        <w:rPr>
          <w:rFonts w:hint="default"/>
          <w:iCs/>
          <w:szCs w:val="28"/>
          <w:lang w:val="en-US"/>
        </w:rPr>
      </w:pPr>
      <w:r>
        <w:rPr>
          <w:rFonts w:hint="default"/>
          <w:iCs/>
          <w:szCs w:val="28"/>
          <w:lang w:val="en-US"/>
        </w:rPr>
        <w:t>Bước 4: Cách ly và theo dõi F1 theo hướng dẫn của Bộ Y tế (Công văn 647/MP-VP ngày 16/11/2021 về việc điều chỉnh thời gian cách ly y tế đối với F1):</w:t>
      </w:r>
    </w:p>
    <w:p>
      <w:pPr>
        <w:spacing w:before="120" w:after="120" w:line="264" w:lineRule="auto"/>
        <w:ind w:firstLine="720" w:firstLineChars="0"/>
        <w:jc w:val="both"/>
        <w:rPr>
          <w:rFonts w:hint="default"/>
          <w:iCs/>
          <w:szCs w:val="28"/>
          <w:lang w:val="en-US"/>
        </w:rPr>
      </w:pPr>
      <w:r>
        <w:rPr>
          <w:rFonts w:hint="default"/>
          <w:iCs/>
          <w:szCs w:val="28"/>
          <w:lang w:val="en-US"/>
        </w:rPr>
        <w:t>- Những người đã tiêm đủ liều vắc xin phòng Covid-19: thực hiện cách ly tại nhà 07 ngày, tiếp tục theo dõi sức khỏe tại nhà 07 ngày tiếp theo và nghiêm túc thực hiện thông điệp 5K, nếu có dấu hiệu bất thường về sức khỏe như sốt, ho, khó thở, đau rát họng, mất vị giác… thì báo cho Trạm y tế xã Tam Hưng để theo dõi và xử trí.</w:t>
      </w:r>
    </w:p>
    <w:p>
      <w:pPr>
        <w:spacing w:before="120" w:after="120" w:line="264" w:lineRule="auto"/>
        <w:ind w:firstLine="720" w:firstLineChars="0"/>
        <w:jc w:val="both"/>
        <w:rPr>
          <w:rFonts w:hint="default"/>
          <w:iCs/>
          <w:szCs w:val="28"/>
          <w:lang w:val="en-US"/>
        </w:rPr>
      </w:pPr>
      <w:r>
        <w:rPr>
          <w:rFonts w:hint="default"/>
          <w:iCs/>
          <w:szCs w:val="28"/>
          <w:lang w:val="en-US"/>
        </w:rPr>
        <w:t>- Những chưa tiêm đủ liều vắc xin phòng Covid-19: thực hiện cách ly tại nhà 10 ngày, tiếp tục theo dõi sức khỏe tại nhà 07 ngày tiếp theo và nghiêm túc thực hiện thông điệp 5K, nếu có dấu hiệu bất thường về sức khỏe như sốt, ho, khó thở, đau rát họng, mất vị giác… thì báo cho Trạm y tế xã Tam Hưng để theo dõi và xử trí.</w:t>
      </w:r>
    </w:p>
    <w:p>
      <w:pPr>
        <w:spacing w:before="120" w:after="120" w:line="264" w:lineRule="auto"/>
        <w:ind w:firstLine="720" w:firstLineChars="0"/>
        <w:jc w:val="both"/>
        <w:rPr>
          <w:iCs/>
          <w:szCs w:val="28"/>
        </w:rPr>
      </w:pPr>
      <w:r>
        <w:rPr>
          <w:rFonts w:hint="default"/>
          <w:iCs/>
          <w:szCs w:val="28"/>
          <w:lang w:val="en-US"/>
        </w:rPr>
        <w:t>- Những người chưa tiêm vắc xin phòng Covid-19: thực hiện cách ly tại nhà 14 ngày, tiếp tục theo dõi sức khỏe tại nhà 14 ngày tiếp theo và nghiêm túc thực hiện thông điệp 5K, nếu có dấu hiệu bất thường về sức khỏe như sốt, ho, khó thở, đau rát họng, mất vị giác… thì báo cho Trạm y tế xã Tam Hưng để theo dõi và xử trí.</w:t>
      </w:r>
    </w:p>
    <w:p>
      <w:pPr>
        <w:spacing w:before="120" w:after="120" w:line="264" w:lineRule="auto"/>
        <w:jc w:val="both"/>
        <w:rPr>
          <w:rStyle w:val="6"/>
          <w:bCs w:val="0"/>
          <w:lang w:val="it-IT"/>
        </w:rPr>
      </w:pPr>
      <w:r>
        <w:rPr>
          <w:rStyle w:val="6"/>
          <w:lang w:val="it-IT"/>
        </w:rPr>
        <w:tab/>
      </w:r>
      <w:r>
        <w:rPr>
          <w:rStyle w:val="6"/>
          <w:lang w:val="it-IT"/>
        </w:rPr>
        <w:t>2. Khi phát hiện F0 là học sinh, cán bộ, giáo viên, nhân viên của trường ngoài giờ học, làm việc</w:t>
      </w:r>
    </w:p>
    <w:p>
      <w:pPr>
        <w:spacing w:before="120" w:after="120" w:line="264" w:lineRule="auto"/>
        <w:jc w:val="both"/>
        <w:rPr>
          <w:iCs/>
          <w:szCs w:val="28"/>
        </w:rPr>
      </w:pPr>
      <w:r>
        <w:rPr>
          <w:iCs/>
          <w:szCs w:val="28"/>
        </w:rPr>
        <w:tab/>
      </w:r>
      <w:r>
        <w:rPr>
          <w:iCs/>
          <w:szCs w:val="28"/>
          <w:lang w:val="en-US"/>
        </w:rPr>
        <w:t xml:space="preserve">- </w:t>
      </w:r>
      <w:r>
        <w:rPr>
          <w:iCs/>
          <w:szCs w:val="28"/>
        </w:rPr>
        <w:t>Báo cáo ngay cho Trưởng Ban chỉ đạo</w:t>
      </w:r>
      <w:r>
        <w:rPr>
          <w:iCs/>
          <w:szCs w:val="28"/>
          <w:lang w:val="en-US"/>
        </w:rPr>
        <w:t>, Tổ an toàn Covid-19</w:t>
      </w:r>
      <w:r>
        <w:rPr>
          <w:iCs/>
          <w:szCs w:val="28"/>
        </w:rPr>
        <w:t xml:space="preserve"> phòng, chống dịch của trường.</w:t>
      </w:r>
    </w:p>
    <w:p>
      <w:pPr>
        <w:spacing w:before="120" w:after="120" w:line="264" w:lineRule="auto"/>
        <w:jc w:val="both"/>
        <w:rPr>
          <w:iCs/>
          <w:szCs w:val="28"/>
          <w:lang w:val="en-US"/>
        </w:rPr>
      </w:pPr>
      <w:r>
        <w:rPr>
          <w:iCs/>
          <w:szCs w:val="28"/>
          <w:lang w:val="en-US"/>
        </w:rPr>
        <w:tab/>
      </w:r>
      <w:r>
        <w:rPr>
          <w:iCs/>
          <w:szCs w:val="28"/>
          <w:lang w:val="en-US"/>
        </w:rPr>
        <w:t xml:space="preserve">- </w:t>
      </w:r>
      <w:r>
        <w:rPr>
          <w:rFonts w:hint="default"/>
          <w:iCs/>
          <w:szCs w:val="28"/>
          <w:lang w:val="en-US"/>
        </w:rPr>
        <w:t xml:space="preserve">Phó </w:t>
      </w:r>
      <w:r>
        <w:rPr>
          <w:iCs/>
          <w:szCs w:val="28"/>
          <w:lang w:val="en-US"/>
        </w:rPr>
        <w:t>Hiệu trưởng b</w:t>
      </w:r>
      <w:r>
        <w:rPr>
          <w:iCs/>
          <w:szCs w:val="28"/>
        </w:rPr>
        <w:t xml:space="preserve">áo cáo ngay cho Ban chỉ đạo phòng chống dịch COVID của </w:t>
      </w:r>
      <w:r>
        <w:rPr>
          <w:iCs/>
          <w:szCs w:val="28"/>
          <w:lang w:val="en-US"/>
        </w:rPr>
        <w:t>xã Tam Hưng</w:t>
      </w:r>
      <w:r>
        <w:rPr>
          <w:iCs/>
          <w:szCs w:val="28"/>
        </w:rPr>
        <w:t>.</w:t>
      </w:r>
    </w:p>
    <w:p>
      <w:pPr>
        <w:spacing w:before="120" w:after="120" w:line="264" w:lineRule="auto"/>
        <w:jc w:val="both"/>
        <w:rPr>
          <w:rFonts w:hint="default"/>
          <w:iCs/>
          <w:szCs w:val="28"/>
          <w:lang w:val="en-US"/>
        </w:rPr>
      </w:pPr>
      <w:r>
        <w:rPr>
          <w:iCs/>
          <w:szCs w:val="28"/>
        </w:rPr>
        <w:tab/>
      </w:r>
      <w:r>
        <w:rPr>
          <w:iCs/>
          <w:szCs w:val="28"/>
          <w:lang w:val="en-US"/>
        </w:rPr>
        <w:t>- Tổ an toàn Covid-19 p</w:t>
      </w:r>
      <w:r>
        <w:rPr>
          <w:iCs/>
          <w:szCs w:val="28"/>
        </w:rPr>
        <w:t xml:space="preserve">hối hợp với Trạm Y tế xã </w:t>
      </w:r>
      <w:r>
        <w:rPr>
          <w:iCs/>
          <w:szCs w:val="28"/>
          <w:lang w:val="en-US"/>
        </w:rPr>
        <w:t>Tam Hưng</w:t>
      </w:r>
      <w:r>
        <w:rPr>
          <w:iCs/>
          <w:szCs w:val="28"/>
        </w:rPr>
        <w:t xml:space="preserve"> thực hiện điều tra truy vết, lập danh sách F1 là cán bộ, giáo viên, nhân viên, học sinh của trường</w:t>
      </w:r>
      <w:r>
        <w:rPr>
          <w:rFonts w:hint="default"/>
          <w:iCs/>
          <w:szCs w:val="28"/>
          <w:lang w:val="en-US"/>
        </w:rPr>
        <w:t xml:space="preserve"> và hướng dẫn cách ly tại nhà</w:t>
      </w:r>
    </w:p>
    <w:p>
      <w:pPr>
        <w:spacing w:before="120" w:after="120" w:line="264" w:lineRule="auto"/>
        <w:jc w:val="both"/>
        <w:rPr>
          <w:rFonts w:hint="default"/>
          <w:iCs/>
          <w:szCs w:val="28"/>
          <w:lang w:val="en-US"/>
        </w:rPr>
      </w:pPr>
      <w:r>
        <w:rPr>
          <w:iCs/>
          <w:szCs w:val="28"/>
        </w:rPr>
        <w:tab/>
      </w:r>
      <w:r>
        <w:rPr>
          <w:iCs/>
          <w:szCs w:val="28"/>
          <w:lang w:val="en-US"/>
        </w:rPr>
        <w:t xml:space="preserve">- </w:t>
      </w:r>
      <w:r>
        <w:rPr>
          <w:iCs/>
          <w:szCs w:val="28"/>
        </w:rPr>
        <w:t xml:space="preserve">Tổng vệ sinh, khử khuẩn </w:t>
      </w:r>
      <w:r>
        <w:rPr>
          <w:rFonts w:hint="default"/>
          <w:iCs/>
          <w:szCs w:val="28"/>
          <w:lang w:val="en-US"/>
        </w:rPr>
        <w:t>các khu vực có liên quan.</w:t>
      </w:r>
    </w:p>
    <w:p>
      <w:pPr>
        <w:spacing w:before="120" w:after="120" w:line="264" w:lineRule="auto"/>
        <w:jc w:val="both"/>
        <w:rPr>
          <w:rFonts w:hint="default"/>
          <w:iCs/>
          <w:szCs w:val="28"/>
          <w:lang w:val="en-US"/>
        </w:rPr>
      </w:pPr>
      <w:r>
        <w:rPr>
          <w:iCs/>
          <w:szCs w:val="28"/>
        </w:rPr>
        <w:tab/>
      </w:r>
      <w:r>
        <w:rPr>
          <w:rFonts w:hint="default"/>
          <w:iCs/>
          <w:szCs w:val="28"/>
          <w:lang w:val="en-US"/>
        </w:rPr>
        <w:t>- Các lớp học vẫn học bình thường.</w:t>
      </w:r>
    </w:p>
    <w:p>
      <w:pPr>
        <w:spacing w:before="120" w:after="120" w:line="264" w:lineRule="auto"/>
        <w:jc w:val="both"/>
        <w:rPr>
          <w:b/>
          <w:sz w:val="26"/>
        </w:rPr>
      </w:pPr>
      <w:r>
        <w:tab/>
      </w:r>
      <w:r>
        <w:rPr>
          <w:b/>
          <w:sz w:val="26"/>
        </w:rPr>
        <w:t>I</w:t>
      </w:r>
      <w:r>
        <w:rPr>
          <w:b/>
          <w:sz w:val="26"/>
          <w:lang w:val="en-US"/>
        </w:rPr>
        <w:t>II</w:t>
      </w:r>
      <w:r>
        <w:rPr>
          <w:b/>
          <w:sz w:val="26"/>
        </w:rPr>
        <w:t>. PHƯƠNG ÁN XỬ TRÍ KHI CÓ TRƯỜNG HỢP NGHI MẮC COVID-19, F1</w:t>
      </w:r>
      <w:r>
        <w:rPr>
          <w:b/>
          <w:sz w:val="26"/>
          <w:lang w:val="en-US"/>
        </w:rPr>
        <w:t xml:space="preserve"> </w:t>
      </w:r>
      <w:r>
        <w:rPr>
          <w:b/>
          <w:sz w:val="26"/>
        </w:rPr>
        <w:t>TẠI TRƯỜNG HỌC</w:t>
      </w:r>
    </w:p>
    <w:p>
      <w:pPr>
        <w:spacing w:before="120" w:after="120" w:line="264" w:lineRule="auto"/>
        <w:jc w:val="both"/>
        <w:rPr>
          <w:szCs w:val="28"/>
          <w:lang w:val="it-IT"/>
        </w:rPr>
      </w:pPr>
      <w:r>
        <w:rPr>
          <w:bCs/>
          <w:szCs w:val="28"/>
          <w:lang w:val="it-IT"/>
        </w:rPr>
        <w:tab/>
      </w:r>
      <w:r>
        <w:rPr>
          <w:b/>
          <w:szCs w:val="28"/>
          <w:lang w:val="it-IT"/>
        </w:rPr>
        <w:t>1. Khi có trường hợp nghi mắc Covid - 19 tại trường học</w:t>
      </w:r>
    </w:p>
    <w:p>
      <w:pPr>
        <w:spacing w:before="120" w:after="120" w:line="264" w:lineRule="auto"/>
        <w:jc w:val="both"/>
        <w:rPr>
          <w:rStyle w:val="6"/>
          <w:b w:val="0"/>
          <w:bCs w:val="0"/>
          <w:lang w:eastAsia="vi-VN"/>
        </w:rPr>
      </w:pPr>
      <w:r>
        <w:rPr>
          <w:rStyle w:val="6"/>
          <w:lang w:eastAsia="vi-VN"/>
        </w:rPr>
        <w:tab/>
      </w:r>
      <w:r>
        <w:rPr>
          <w:rStyle w:val="6"/>
          <w:lang w:eastAsia="vi-VN"/>
        </w:rPr>
        <w:t>Khi phát hiện có một trong các biểu hiện nghi ngờ mắc bệnh như mệt mỏi, sốt, ho, đau rát họng, khó thở… tại trường học thực hiện các bước sau:</w:t>
      </w:r>
    </w:p>
    <w:p>
      <w:pPr>
        <w:spacing w:before="120" w:after="120" w:line="264" w:lineRule="auto"/>
        <w:jc w:val="both"/>
        <w:rPr>
          <w:bCs/>
          <w:iCs/>
          <w:szCs w:val="28"/>
        </w:rPr>
      </w:pPr>
      <w:r>
        <w:rPr>
          <w:bCs/>
          <w:iCs/>
          <w:szCs w:val="28"/>
        </w:rPr>
        <w:tab/>
      </w:r>
      <w:r>
        <w:rPr>
          <w:bCs/>
          <w:iCs/>
          <w:szCs w:val="28"/>
          <w:lang w:val="en-US"/>
        </w:rPr>
        <w:t xml:space="preserve">- </w:t>
      </w:r>
      <w:r>
        <w:rPr>
          <w:bCs/>
          <w:iCs/>
          <w:szCs w:val="28"/>
        </w:rPr>
        <w:t>Thông báo cho Trưởng Ban chỉ đạo phòng, chống dịch của nhà trường</w:t>
      </w:r>
      <w:r>
        <w:rPr>
          <w:bCs/>
          <w:iCs/>
          <w:szCs w:val="28"/>
          <w:lang w:val="en-US"/>
        </w:rPr>
        <w:t>, phụ huynh học sinh</w:t>
      </w:r>
      <w:r>
        <w:rPr>
          <w:bCs/>
          <w:iCs/>
          <w:szCs w:val="28"/>
        </w:rPr>
        <w:t>.</w:t>
      </w:r>
    </w:p>
    <w:p>
      <w:pPr>
        <w:spacing w:before="120" w:after="120" w:line="264" w:lineRule="auto"/>
        <w:jc w:val="both"/>
        <w:rPr>
          <w:bCs/>
          <w:iCs/>
          <w:szCs w:val="28"/>
        </w:rPr>
      </w:pPr>
      <w:r>
        <w:rPr>
          <w:bCs/>
          <w:iCs/>
          <w:szCs w:val="28"/>
        </w:rPr>
        <w:tab/>
      </w:r>
      <w:r>
        <w:rPr>
          <w:bCs/>
          <w:iCs/>
          <w:szCs w:val="28"/>
          <w:lang w:val="en-US"/>
        </w:rPr>
        <w:t>- Nhân viên y tế c</w:t>
      </w:r>
      <w:r>
        <w:rPr>
          <w:bCs/>
          <w:iCs/>
          <w:szCs w:val="28"/>
        </w:rPr>
        <w:t>ung cấp khẩu trang y tế và hướng dẫn đeo đúng cách cho người nghi nhiễm, học sinh của lớp, người xung quanh.</w:t>
      </w:r>
      <w:r>
        <w:rPr>
          <w:bCs/>
          <w:iCs/>
          <w:szCs w:val="28"/>
          <w:lang w:val="en-US"/>
        </w:rPr>
        <w:t xml:space="preserve"> </w:t>
      </w:r>
      <w:r>
        <w:rPr>
          <w:bCs/>
          <w:iCs/>
          <w:szCs w:val="28"/>
        </w:rPr>
        <w:t>Yêu cầu hạn chế tiếp xúc với những người xung quanh, tránh tiếp xúc gần dưới 01 mét với những người khác.</w:t>
      </w:r>
    </w:p>
    <w:p>
      <w:pPr>
        <w:spacing w:before="120" w:after="120" w:line="264" w:lineRule="auto"/>
        <w:jc w:val="both"/>
        <w:rPr>
          <w:bCs/>
          <w:iCs/>
          <w:szCs w:val="28"/>
        </w:rPr>
      </w:pPr>
      <w:r>
        <w:rPr>
          <w:bCs/>
          <w:iCs/>
          <w:szCs w:val="28"/>
        </w:rPr>
        <w:tab/>
      </w:r>
      <w:r>
        <w:rPr>
          <w:bCs/>
          <w:iCs/>
          <w:szCs w:val="28"/>
          <w:lang w:val="en-US"/>
        </w:rPr>
        <w:t>- Nhân viên y tế h</w:t>
      </w:r>
      <w:r>
        <w:rPr>
          <w:bCs/>
          <w:iCs/>
          <w:szCs w:val="28"/>
        </w:rPr>
        <w:t xml:space="preserve">ướng dẫn trường hợp nghi ngờ di chuyển theo đến phòng cách ly tạm thời .  </w:t>
      </w:r>
    </w:p>
    <w:p>
      <w:pPr>
        <w:spacing w:before="120" w:after="120" w:line="264" w:lineRule="auto"/>
        <w:jc w:val="both"/>
        <w:rPr>
          <w:bCs/>
          <w:iCs/>
          <w:szCs w:val="28"/>
        </w:rPr>
      </w:pPr>
      <w:r>
        <w:rPr>
          <w:iCs/>
          <w:szCs w:val="28"/>
        </w:rPr>
        <w:tab/>
      </w:r>
      <w:r>
        <w:rPr>
          <w:iCs/>
          <w:szCs w:val="28"/>
          <w:lang w:val="en-US"/>
        </w:rPr>
        <w:t xml:space="preserve">- </w:t>
      </w:r>
      <w:r>
        <w:rPr>
          <w:bCs/>
          <w:iCs/>
          <w:szCs w:val="28"/>
          <w:lang w:val="en-US"/>
        </w:rPr>
        <w:t>Nhân viên y tế l</w:t>
      </w:r>
      <w:r>
        <w:rPr>
          <w:iCs/>
          <w:szCs w:val="28"/>
        </w:rPr>
        <w:t xml:space="preserve">iên hệ với </w:t>
      </w:r>
      <w:r>
        <w:rPr>
          <w:iCs/>
          <w:szCs w:val="28"/>
          <w:lang w:val="en-US"/>
        </w:rPr>
        <w:t>Trạm</w:t>
      </w:r>
      <w:r>
        <w:rPr>
          <w:iCs/>
          <w:szCs w:val="28"/>
        </w:rPr>
        <w:t xml:space="preserve"> y tế </w:t>
      </w:r>
      <w:r>
        <w:rPr>
          <w:iCs/>
          <w:szCs w:val="28"/>
          <w:lang w:val="en-US"/>
        </w:rPr>
        <w:t>xã Tam Hưng</w:t>
      </w:r>
      <w:r>
        <w:rPr>
          <w:iCs/>
          <w:szCs w:val="28"/>
        </w:rPr>
        <w:t xml:space="preserve"> để được tư vấn, xét nghiệm SARS-CoV-2.</w:t>
      </w:r>
    </w:p>
    <w:p>
      <w:pPr>
        <w:spacing w:before="120" w:after="120" w:line="264" w:lineRule="auto"/>
        <w:jc w:val="both"/>
        <w:rPr>
          <w:rFonts w:hint="default"/>
          <w:b/>
          <w:iCs/>
          <w:szCs w:val="28"/>
          <w:lang w:val="en-US"/>
        </w:rPr>
      </w:pPr>
      <w:r>
        <w:rPr>
          <w:bCs/>
          <w:iCs/>
          <w:szCs w:val="28"/>
        </w:rPr>
        <w:tab/>
      </w:r>
      <w:r>
        <w:rPr>
          <w:bCs/>
          <w:iCs/>
          <w:szCs w:val="28"/>
          <w:lang w:val="en-US"/>
        </w:rPr>
        <w:t>+ Nếu kết quả dương tính thì xử lý như</w:t>
      </w:r>
      <w:r>
        <w:rPr>
          <w:rFonts w:hint="default"/>
          <w:bCs/>
          <w:iCs/>
          <w:szCs w:val="28"/>
          <w:lang w:val="en-US"/>
        </w:rPr>
        <w:t xml:space="preserve"> trường hợp F0.</w:t>
      </w:r>
    </w:p>
    <w:p>
      <w:pPr>
        <w:spacing w:before="120" w:after="120" w:line="264" w:lineRule="auto"/>
        <w:jc w:val="both"/>
        <w:rPr>
          <w:bCs/>
          <w:iCs/>
          <w:szCs w:val="28"/>
          <w:lang w:val="en-US"/>
        </w:rPr>
      </w:pPr>
      <w:r>
        <w:rPr>
          <w:bCs/>
          <w:iCs/>
          <w:szCs w:val="28"/>
          <w:lang w:val="en-US"/>
        </w:rPr>
        <w:tab/>
      </w:r>
      <w:r>
        <w:rPr>
          <w:bCs/>
          <w:iCs/>
          <w:szCs w:val="28"/>
          <w:lang w:val="en-US"/>
        </w:rPr>
        <w:t xml:space="preserve">+ Nếu kết quả âm tính thì </w:t>
      </w:r>
      <w:r>
        <w:rPr>
          <w:iCs/>
          <w:szCs w:val="28"/>
        </w:rPr>
        <w:t>được khám và điều trị</w:t>
      </w:r>
      <w:r>
        <w:rPr>
          <w:iCs/>
          <w:szCs w:val="28"/>
          <w:lang w:val="en-US"/>
        </w:rPr>
        <w:t xml:space="preserve"> theo qui định</w:t>
      </w:r>
      <w:r>
        <w:rPr>
          <w:rFonts w:hint="default"/>
          <w:iCs/>
          <w:szCs w:val="28"/>
          <w:lang w:val="en-US"/>
        </w:rPr>
        <w:t xml:space="preserve"> và lớp học bình thường</w:t>
      </w:r>
      <w:r>
        <w:rPr>
          <w:iCs/>
          <w:szCs w:val="28"/>
          <w:lang w:val="en-US"/>
        </w:rPr>
        <w:t>.</w:t>
      </w:r>
    </w:p>
    <w:p>
      <w:pPr>
        <w:spacing w:before="120" w:after="120" w:line="264" w:lineRule="auto"/>
        <w:jc w:val="both"/>
        <w:rPr>
          <w:bCs/>
          <w:szCs w:val="28"/>
          <w:lang w:val="it-IT"/>
        </w:rPr>
      </w:pPr>
      <w:r>
        <w:rPr>
          <w:bCs/>
          <w:szCs w:val="28"/>
          <w:lang w:val="it-IT"/>
        </w:rPr>
        <w:tab/>
      </w:r>
      <w:r>
        <w:rPr>
          <w:b/>
          <w:szCs w:val="28"/>
          <w:lang w:val="it-IT"/>
        </w:rPr>
        <w:t>2. Khi có trường hợp F1 tại trường học</w:t>
      </w:r>
    </w:p>
    <w:p>
      <w:pPr>
        <w:spacing w:before="120" w:after="120" w:line="264" w:lineRule="auto"/>
        <w:jc w:val="both"/>
        <w:rPr>
          <w:iCs/>
          <w:szCs w:val="28"/>
        </w:rPr>
      </w:pPr>
      <w:r>
        <w:rPr>
          <w:bCs/>
          <w:iCs/>
          <w:szCs w:val="28"/>
        </w:rPr>
        <w:tab/>
      </w:r>
      <w:r>
        <w:rPr>
          <w:iCs/>
          <w:szCs w:val="28"/>
          <w:lang w:val="en-US"/>
        </w:rPr>
        <w:t xml:space="preserve">- </w:t>
      </w:r>
      <w:r>
        <w:rPr>
          <w:iCs/>
          <w:szCs w:val="28"/>
        </w:rPr>
        <w:t xml:space="preserve"> </w:t>
      </w:r>
      <w:r>
        <w:rPr>
          <w:bCs/>
          <w:iCs/>
          <w:szCs w:val="28"/>
        </w:rPr>
        <w:t>Thông báo</w:t>
      </w:r>
      <w:r>
        <w:rPr>
          <w:bCs/>
          <w:iCs/>
          <w:szCs w:val="28"/>
          <w:lang w:val="en-US"/>
        </w:rPr>
        <w:t xml:space="preserve"> </w:t>
      </w:r>
      <w:r>
        <w:rPr>
          <w:iCs/>
          <w:szCs w:val="28"/>
        </w:rPr>
        <w:t>ngay cho Trưởng Ban chỉ đạo</w:t>
      </w:r>
      <w:r>
        <w:rPr>
          <w:iCs/>
          <w:szCs w:val="28"/>
          <w:lang w:val="en-US"/>
        </w:rPr>
        <w:t>, Tổ an toàn Covid-19</w:t>
      </w:r>
      <w:r>
        <w:rPr>
          <w:iCs/>
          <w:szCs w:val="28"/>
        </w:rPr>
        <w:t xml:space="preserve"> phòng, chống dịch của trường</w:t>
      </w:r>
      <w:r>
        <w:rPr>
          <w:iCs/>
          <w:szCs w:val="28"/>
          <w:lang w:val="en-US"/>
        </w:rPr>
        <w:t xml:space="preserve">, </w:t>
      </w:r>
      <w:r>
        <w:rPr>
          <w:bCs/>
          <w:iCs/>
          <w:szCs w:val="28"/>
          <w:lang w:val="en-US"/>
        </w:rPr>
        <w:t>phụ huynh học sinh</w:t>
      </w:r>
      <w:r>
        <w:rPr>
          <w:bCs/>
          <w:iCs/>
          <w:szCs w:val="28"/>
        </w:rPr>
        <w:t>.</w:t>
      </w:r>
    </w:p>
    <w:p>
      <w:pPr>
        <w:spacing w:before="120" w:after="120" w:line="264" w:lineRule="auto"/>
        <w:ind w:firstLine="720" w:firstLineChars="0"/>
        <w:jc w:val="both"/>
        <w:rPr>
          <w:bCs/>
          <w:iCs/>
          <w:szCs w:val="28"/>
        </w:rPr>
      </w:pPr>
      <w:r>
        <w:rPr>
          <w:bCs/>
          <w:iCs/>
          <w:szCs w:val="28"/>
          <w:lang w:val="en-US"/>
        </w:rPr>
        <w:t>- Nhân viên y tế c</w:t>
      </w:r>
      <w:r>
        <w:rPr>
          <w:bCs/>
          <w:iCs/>
          <w:szCs w:val="28"/>
        </w:rPr>
        <w:t>ung cấp khẩu trang y tế và hướng dẫn đeo đúng cách cho F1, học sinh của lớp, người xung quanh.</w:t>
      </w:r>
      <w:r>
        <w:rPr>
          <w:bCs/>
          <w:iCs/>
          <w:szCs w:val="28"/>
          <w:lang w:val="en-US"/>
        </w:rPr>
        <w:t xml:space="preserve"> </w:t>
      </w:r>
      <w:r>
        <w:rPr>
          <w:bCs/>
          <w:iCs/>
          <w:szCs w:val="28"/>
        </w:rPr>
        <w:t>Yêu cầu hạn chế tiếp xúc với những người xung quanh, tránh tiếp xúc gần dưới 01 mét với những người khác.</w:t>
      </w:r>
    </w:p>
    <w:p>
      <w:pPr>
        <w:spacing w:before="120" w:after="120" w:line="264" w:lineRule="auto"/>
        <w:jc w:val="both"/>
        <w:rPr>
          <w:bCs/>
          <w:iCs/>
          <w:szCs w:val="28"/>
        </w:rPr>
      </w:pPr>
      <w:r>
        <w:rPr>
          <w:bCs/>
          <w:iCs/>
          <w:szCs w:val="28"/>
        </w:rPr>
        <w:tab/>
      </w:r>
      <w:r>
        <w:rPr>
          <w:bCs/>
          <w:iCs/>
          <w:szCs w:val="28"/>
          <w:lang w:val="en-US"/>
        </w:rPr>
        <w:t>- Nhân viên y tế h</w:t>
      </w:r>
      <w:r>
        <w:rPr>
          <w:bCs/>
          <w:iCs/>
          <w:szCs w:val="28"/>
        </w:rPr>
        <w:t>ướng dẫn F1 di chuyển</w:t>
      </w:r>
      <w:r>
        <w:rPr>
          <w:rFonts w:hint="default"/>
          <w:bCs/>
          <w:iCs/>
          <w:szCs w:val="28"/>
          <w:lang w:val="en-US"/>
        </w:rPr>
        <w:t xml:space="preserve"> </w:t>
      </w:r>
      <w:r>
        <w:rPr>
          <w:bCs/>
          <w:iCs/>
          <w:szCs w:val="28"/>
        </w:rPr>
        <w:t xml:space="preserve">đến phòng cách ly tạm thời. </w:t>
      </w:r>
      <w:r>
        <w:rPr>
          <w:bCs/>
          <w:iCs/>
          <w:szCs w:val="28"/>
          <w:lang w:val="en-US"/>
        </w:rPr>
        <w:t>K</w:t>
      </w:r>
      <w:r>
        <w:rPr>
          <w:bCs/>
          <w:iCs/>
          <w:szCs w:val="28"/>
        </w:rPr>
        <w:t xml:space="preserve">hử khuẩn theo quy định ngay sau khi sử dụng.  </w:t>
      </w:r>
    </w:p>
    <w:p>
      <w:pPr>
        <w:spacing w:before="120" w:after="120" w:line="264" w:lineRule="auto"/>
        <w:jc w:val="both"/>
        <w:rPr>
          <w:iCs/>
          <w:szCs w:val="28"/>
        </w:rPr>
      </w:pPr>
      <w:r>
        <w:rPr>
          <w:bCs/>
          <w:iCs/>
          <w:szCs w:val="28"/>
        </w:rPr>
        <w:tab/>
      </w:r>
      <w:r>
        <w:rPr>
          <w:bCs/>
          <w:iCs/>
          <w:szCs w:val="28"/>
          <w:lang w:val="en-US"/>
        </w:rPr>
        <w:t xml:space="preserve">- </w:t>
      </w:r>
      <w:r>
        <w:rPr>
          <w:bCs/>
          <w:iCs/>
          <w:szCs w:val="28"/>
        </w:rPr>
        <w:t xml:space="preserve">Thông báo cho toàn thể cán bộ, giáo viên, nhân viên, học sinh đang có mặt tại nhà trường thông tin chính xác, không để xảy ra hoang mang, lo lắng; yêu cầu nghiêm túc thực hiện 5K. </w:t>
      </w:r>
    </w:p>
    <w:p>
      <w:pPr>
        <w:spacing w:before="120" w:after="120" w:line="264" w:lineRule="auto"/>
        <w:ind w:firstLine="720"/>
        <w:jc w:val="both"/>
        <w:rPr>
          <w:bCs/>
          <w:iCs/>
          <w:szCs w:val="28"/>
        </w:rPr>
      </w:pPr>
      <w:r>
        <w:rPr>
          <w:iCs/>
          <w:szCs w:val="28"/>
          <w:lang w:val="en-US"/>
        </w:rPr>
        <w:t xml:space="preserve">- </w:t>
      </w:r>
      <w:r>
        <w:rPr>
          <w:bCs/>
          <w:iCs/>
          <w:szCs w:val="28"/>
          <w:lang w:val="en-US"/>
        </w:rPr>
        <w:t>Nhân viên y tế l</w:t>
      </w:r>
      <w:r>
        <w:rPr>
          <w:iCs/>
          <w:szCs w:val="28"/>
        </w:rPr>
        <w:t xml:space="preserve">iên hệ với </w:t>
      </w:r>
      <w:r>
        <w:rPr>
          <w:iCs/>
          <w:szCs w:val="28"/>
          <w:lang w:val="en-US"/>
        </w:rPr>
        <w:t>Trạm</w:t>
      </w:r>
      <w:r>
        <w:rPr>
          <w:iCs/>
          <w:szCs w:val="28"/>
        </w:rPr>
        <w:t xml:space="preserve"> y tế </w:t>
      </w:r>
      <w:r>
        <w:rPr>
          <w:iCs/>
          <w:szCs w:val="28"/>
          <w:lang w:val="en-US"/>
        </w:rPr>
        <w:t>xã Tam Hưng</w:t>
      </w:r>
      <w:r>
        <w:rPr>
          <w:iCs/>
          <w:szCs w:val="28"/>
        </w:rPr>
        <w:t xml:space="preserve"> để được tư vấn, </w:t>
      </w:r>
      <w:r>
        <w:rPr>
          <w:bCs/>
          <w:iCs/>
          <w:szCs w:val="28"/>
        </w:rPr>
        <w:t>thực hiện xét nghiệm nhanh kháng nguyên</w:t>
      </w:r>
    </w:p>
    <w:p>
      <w:pPr>
        <w:spacing w:before="120" w:after="120" w:line="264" w:lineRule="auto"/>
        <w:jc w:val="both"/>
        <w:rPr>
          <w:rFonts w:hint="default"/>
          <w:b/>
          <w:iCs/>
          <w:szCs w:val="28"/>
          <w:lang w:val="en-US"/>
        </w:rPr>
      </w:pPr>
      <w:r>
        <w:rPr>
          <w:bCs/>
          <w:iCs/>
          <w:szCs w:val="28"/>
        </w:rPr>
        <w:tab/>
      </w:r>
      <w:r>
        <w:rPr>
          <w:bCs/>
          <w:iCs/>
          <w:szCs w:val="28"/>
          <w:lang w:val="en-US"/>
        </w:rPr>
        <w:t>+ Nếu kết quả dương tính thì xử lý như</w:t>
      </w:r>
      <w:r>
        <w:rPr>
          <w:rFonts w:hint="default"/>
          <w:bCs/>
          <w:iCs/>
          <w:szCs w:val="28"/>
          <w:lang w:val="en-US"/>
        </w:rPr>
        <w:t xml:space="preserve"> trường hợp F0.</w:t>
      </w:r>
    </w:p>
    <w:p>
      <w:pPr>
        <w:spacing w:before="120" w:after="120" w:line="264" w:lineRule="auto"/>
        <w:jc w:val="both"/>
        <w:rPr>
          <w:bCs/>
          <w:iCs/>
          <w:szCs w:val="28"/>
          <w:lang w:val="en-US"/>
        </w:rPr>
      </w:pPr>
      <w:r>
        <w:rPr>
          <w:bCs/>
          <w:iCs/>
          <w:szCs w:val="28"/>
          <w:lang w:val="en-US"/>
        </w:rPr>
        <w:tab/>
      </w:r>
      <w:r>
        <w:rPr>
          <w:bCs/>
          <w:iCs/>
          <w:szCs w:val="28"/>
          <w:lang w:val="en-US"/>
        </w:rPr>
        <w:t>+ Nếu kết quả âm tính thì</w:t>
      </w:r>
      <w:r>
        <w:rPr>
          <w:szCs w:val="28"/>
          <w:lang w:val="it-IT"/>
        </w:rPr>
        <w:t xml:space="preserve"> hướng dẫn F1</w:t>
      </w:r>
      <w:r>
        <w:rPr>
          <w:bCs/>
          <w:iCs/>
          <w:szCs w:val="28"/>
        </w:rPr>
        <w:t xml:space="preserve"> cách ly </w:t>
      </w:r>
      <w:r>
        <w:rPr>
          <w:bCs/>
          <w:iCs/>
          <w:szCs w:val="28"/>
          <w:lang w:val="en-US"/>
        </w:rPr>
        <w:t>tại nhà</w:t>
      </w:r>
      <w:r>
        <w:rPr>
          <w:bCs/>
          <w:iCs/>
          <w:szCs w:val="28"/>
        </w:rPr>
        <w:t xml:space="preserve"> theo quy định. Toàn bộ nhà trường  được tiếp tục hoạt động bình thường, tăng cường thực hiện 5K và tự kiểm tra, giám sát việc thực hiện công tác phòng, chống dịch tại trường học.</w:t>
      </w:r>
    </w:p>
    <w:p>
      <w:pPr>
        <w:spacing w:before="120" w:after="120" w:line="264" w:lineRule="auto"/>
        <w:jc w:val="both"/>
        <w:rPr>
          <w:bCs/>
          <w:iCs/>
          <w:szCs w:val="28"/>
        </w:rPr>
      </w:pPr>
      <w:r>
        <w:rPr>
          <w:bCs/>
          <w:iCs/>
          <w:szCs w:val="28"/>
        </w:rPr>
        <w:tab/>
      </w:r>
      <w:r>
        <w:rPr>
          <w:bCs/>
          <w:iCs/>
          <w:szCs w:val="28"/>
          <w:lang w:val="en-US"/>
        </w:rPr>
        <w:t xml:space="preserve">- </w:t>
      </w:r>
      <w:r>
        <w:rPr>
          <w:bCs/>
          <w:iCs/>
          <w:szCs w:val="28"/>
        </w:rPr>
        <w:t>Tổng vệ sinh, khử khuẩn toàn bộ các khu vực có liên quan đến F1.</w:t>
      </w:r>
    </w:p>
    <w:p>
      <w:pPr>
        <w:spacing w:after="0" w:line="300" w:lineRule="auto"/>
        <w:ind w:firstLine="720"/>
        <w:jc w:val="both"/>
        <w:rPr>
          <w:rFonts w:hint="default"/>
          <w:b/>
          <w:bCs/>
          <w:color w:val="000000"/>
          <w:sz w:val="28"/>
          <w:szCs w:val="28"/>
          <w:lang w:val="en-US"/>
        </w:rPr>
      </w:pPr>
      <w:r>
        <w:rPr>
          <w:rFonts w:hint="default"/>
          <w:b/>
          <w:bCs/>
          <w:color w:val="000000"/>
          <w:sz w:val="28"/>
          <w:szCs w:val="28"/>
          <w:lang w:val="en-US"/>
        </w:rPr>
        <w:t>III. PHÂN CÔNG THỰC HIỆN</w:t>
      </w:r>
    </w:p>
    <w:p>
      <w:pPr>
        <w:numPr>
          <w:ilvl w:val="0"/>
          <w:numId w:val="1"/>
        </w:numPr>
        <w:spacing w:after="0" w:line="300" w:lineRule="auto"/>
        <w:ind w:firstLine="720"/>
        <w:jc w:val="both"/>
        <w:rPr>
          <w:rFonts w:hint="default"/>
          <w:b/>
          <w:bCs/>
          <w:color w:val="000000"/>
          <w:sz w:val="28"/>
          <w:szCs w:val="28"/>
          <w:lang w:val="en-US"/>
        </w:rPr>
      </w:pPr>
      <w:r>
        <w:rPr>
          <w:rFonts w:hint="default"/>
          <w:b/>
          <w:bCs/>
          <w:color w:val="000000"/>
          <w:sz w:val="28"/>
          <w:szCs w:val="28"/>
          <w:lang w:val="en-US"/>
        </w:rPr>
        <w:t>Đón học sinh và hướng dẫn học sinh</w:t>
      </w:r>
    </w:p>
    <w:tbl>
      <w:tblPr>
        <w:tblStyle w:val="3"/>
        <w:tblW w:w="9293"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4022"/>
        <w:gridCol w:w="90"/>
        <w:gridCol w:w="1307"/>
        <w:gridCol w:w="189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bCs/>
                <w:sz w:val="26"/>
                <w:szCs w:val="26"/>
              </w:rPr>
            </w:pPr>
            <w:r>
              <w:rPr>
                <w:b/>
                <w:bCs/>
                <w:sz w:val="26"/>
                <w:szCs w:val="26"/>
                <w:lang w:val="en-US" w:eastAsia="zh-CN" w:bidi="ar"/>
              </w:rPr>
              <w:t>Stt</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bCs/>
                <w:sz w:val="26"/>
                <w:szCs w:val="26"/>
              </w:rPr>
            </w:pPr>
            <w:r>
              <w:rPr>
                <w:b/>
                <w:bCs/>
                <w:sz w:val="26"/>
                <w:szCs w:val="26"/>
                <w:lang w:val="en-US" w:eastAsia="zh-CN" w:bidi="ar"/>
              </w:rPr>
              <w:t>Nội dung công việc</w:t>
            </w:r>
          </w:p>
        </w:tc>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bCs/>
                <w:sz w:val="26"/>
                <w:szCs w:val="26"/>
              </w:rPr>
            </w:pPr>
            <w:r>
              <w:rPr>
                <w:b/>
                <w:bCs/>
                <w:sz w:val="26"/>
                <w:szCs w:val="26"/>
                <w:lang w:val="en-US" w:eastAsia="zh-CN" w:bidi="ar"/>
              </w:rPr>
              <w:t>Thời gian</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bCs/>
                <w:sz w:val="26"/>
                <w:szCs w:val="26"/>
              </w:rPr>
            </w:pPr>
            <w:r>
              <w:rPr>
                <w:b/>
                <w:bCs/>
                <w:sz w:val="26"/>
                <w:szCs w:val="26"/>
                <w:lang w:val="en-US" w:eastAsia="zh-CN" w:bidi="ar"/>
              </w:rPr>
              <w:t>Phân công thực hiện</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bCs/>
                <w:sz w:val="26"/>
                <w:szCs w:val="26"/>
              </w:rPr>
            </w:pPr>
            <w:r>
              <w:rPr>
                <w:b/>
                <w:bCs/>
                <w:sz w:val="26"/>
                <w:szCs w:val="26"/>
                <w:lang w:val="en-US" w:eastAsia="zh-CN" w:bidi="ar"/>
              </w:rPr>
              <w:t>Địa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Cs/>
                <w:sz w:val="26"/>
                <w:szCs w:val="26"/>
              </w:rPr>
            </w:pPr>
            <w:r>
              <w:rPr>
                <w:bCs/>
                <w:sz w:val="26"/>
                <w:szCs w:val="26"/>
                <w:lang w:val="en-US" w:eastAsia="zh-CN" w:bidi="ar"/>
              </w:rPr>
              <w:t>1</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b/>
                <w:bCs/>
                <w:sz w:val="26"/>
                <w:szCs w:val="26"/>
              </w:rPr>
            </w:pPr>
            <w:r>
              <w:rPr>
                <w:sz w:val="26"/>
                <w:szCs w:val="26"/>
                <w:lang w:val="en-US" w:eastAsia="zh-CN" w:bidi="ar"/>
              </w:rPr>
              <w:t>Hướng dẫn học sinh vào trường theo phân luồng</w:t>
            </w:r>
          </w:p>
        </w:tc>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6h40 – 7h</w:t>
            </w:r>
          </w:p>
          <w:p>
            <w:pPr>
              <w:spacing w:after="0" w:line="300" w:lineRule="auto"/>
              <w:jc w:val="center"/>
              <w:rPr>
                <w:b/>
                <w:bCs/>
                <w:sz w:val="26"/>
                <w:szCs w:val="26"/>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Cs/>
                <w:sz w:val="26"/>
                <w:szCs w:val="26"/>
              </w:rPr>
            </w:pPr>
            <w:r>
              <w:rPr>
                <w:bCs/>
                <w:sz w:val="26"/>
                <w:szCs w:val="26"/>
                <w:lang w:val="en-US" w:eastAsia="zh-CN" w:bidi="ar"/>
              </w:rPr>
              <w:t>Bảo vệ</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Cs/>
                <w:sz w:val="26"/>
                <w:szCs w:val="26"/>
              </w:rPr>
            </w:pPr>
            <w:r>
              <w:rPr>
                <w:bCs/>
                <w:sz w:val="26"/>
                <w:szCs w:val="26"/>
                <w:lang w:val="en-US" w:eastAsia="zh-CN" w:bidi="ar"/>
              </w:rPr>
              <w:t>Sân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2</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rPr>
                <w:sz w:val="26"/>
                <w:szCs w:val="26"/>
              </w:rPr>
            </w:pPr>
            <w:r>
              <w:rPr>
                <w:sz w:val="26"/>
                <w:szCs w:val="26"/>
                <w:lang w:val="en-US" w:eastAsia="zh-CN" w:bidi="ar"/>
              </w:rPr>
              <w:t>Tiếp nhận học sinh tại lớp; truy bài học sinh đầu giờ tại lớp</w:t>
            </w:r>
          </w:p>
        </w:tc>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7h – 7h15</w:t>
            </w:r>
          </w:p>
          <w:p>
            <w:pPr>
              <w:spacing w:after="0" w:line="300" w:lineRule="auto"/>
              <w:jc w:val="center"/>
              <w:rPr>
                <w:sz w:val="26"/>
                <w:szCs w:val="26"/>
              </w:rPr>
            </w:pPr>
          </w:p>
          <w:p>
            <w:pPr>
              <w:spacing w:after="0" w:line="300" w:lineRule="auto"/>
              <w:jc w:val="center"/>
              <w:rPr>
                <w:sz w:val="26"/>
                <w:szCs w:val="26"/>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GVCN</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3</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sz w:val="26"/>
                <w:szCs w:val="26"/>
              </w:rPr>
            </w:pPr>
            <w:r>
              <w:rPr>
                <w:sz w:val="26"/>
                <w:szCs w:val="26"/>
                <w:lang w:val="en-US" w:eastAsia="zh-CN" w:bidi="ar"/>
              </w:rPr>
              <w:t>Tiếp nhận học sinh thân nhiệt cao, ho, khó thở (tư vấn, kiểm tra sức khỏe)</w:t>
            </w:r>
          </w:p>
        </w:tc>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6h50 – 11h40</w:t>
            </w:r>
          </w:p>
          <w:p>
            <w:pPr>
              <w:spacing w:after="0" w:line="300" w:lineRule="auto"/>
              <w:jc w:val="center"/>
              <w:rPr>
                <w:sz w:val="26"/>
                <w:szCs w:val="26"/>
              </w:rPr>
            </w:pPr>
          </w:p>
          <w:p>
            <w:pPr>
              <w:spacing w:after="0" w:line="300" w:lineRule="auto"/>
              <w:jc w:val="center"/>
              <w:rPr>
                <w:sz w:val="26"/>
                <w:szCs w:val="26"/>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 Thị Thủy - Nhân viên Y tế 0977754119</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Phòng cách 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4</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sz w:val="26"/>
                <w:szCs w:val="26"/>
              </w:rPr>
            </w:pPr>
            <w:r>
              <w:rPr>
                <w:sz w:val="26"/>
                <w:szCs w:val="26"/>
                <w:lang w:val="en-US" w:eastAsia="zh-CN" w:bidi="ar"/>
              </w:rPr>
              <w:t>Quản lý, hướng dẫn học sinh giờ ra chơi không tụ tập</w:t>
            </w:r>
          </w:p>
        </w:tc>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Giờ giải lao</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p>
          <w:p>
            <w:pPr>
              <w:spacing w:after="0" w:line="300" w:lineRule="auto"/>
              <w:jc w:val="center"/>
              <w:rPr>
                <w:sz w:val="26"/>
                <w:szCs w:val="26"/>
              </w:rPr>
            </w:pPr>
            <w:r>
              <w:rPr>
                <w:sz w:val="26"/>
                <w:szCs w:val="26"/>
                <w:lang w:val="en-US" w:eastAsia="zh-CN" w:bidi="ar"/>
              </w:rPr>
              <w:t>GVCN</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5</w:t>
            </w:r>
          </w:p>
        </w:tc>
        <w:tc>
          <w:tcPr>
            <w:tcW w:w="4112"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sz w:val="26"/>
                <w:szCs w:val="26"/>
              </w:rPr>
            </w:pPr>
            <w:r>
              <w:rPr>
                <w:sz w:val="26"/>
                <w:szCs w:val="26"/>
                <w:lang w:val="en-US" w:eastAsia="zh-CN" w:bidi="ar"/>
              </w:rPr>
              <w:t>Hướng dẫn học sinh ra về theo phân luồng</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rPr>
                <w:sz w:val="26"/>
                <w:szCs w:val="26"/>
              </w:rPr>
            </w:pPr>
            <w:r>
              <w:rPr>
                <w:sz w:val="26"/>
                <w:szCs w:val="26"/>
                <w:lang w:val="en-US" w:eastAsia="zh-CN" w:bidi="ar"/>
              </w:rPr>
              <w:t>10h50-11h45</w:t>
            </w:r>
          </w:p>
          <w:p>
            <w:pPr>
              <w:spacing w:after="0" w:line="300" w:lineRule="auto"/>
              <w:jc w:val="center"/>
              <w:rPr>
                <w:sz w:val="26"/>
                <w:szCs w:val="26"/>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rPr>
                <w:sz w:val="26"/>
                <w:szCs w:val="26"/>
              </w:rPr>
            </w:pPr>
            <w:r>
              <w:rPr>
                <w:sz w:val="26"/>
                <w:szCs w:val="26"/>
                <w:lang w:val="en-US" w:eastAsia="zh-CN" w:bidi="ar"/>
              </w:rPr>
              <w:t>GV bộ môn tiết cuối</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6</w:t>
            </w:r>
          </w:p>
        </w:tc>
        <w:tc>
          <w:tcPr>
            <w:tcW w:w="4112"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sz w:val="26"/>
                <w:szCs w:val="26"/>
              </w:rPr>
            </w:pPr>
            <w:r>
              <w:rPr>
                <w:sz w:val="26"/>
                <w:szCs w:val="26"/>
                <w:lang w:val="en-US" w:eastAsia="zh-CN" w:bidi="ar"/>
              </w:rPr>
              <w:t>Báo cáo kịp thời cho các Cấp có liên quan</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Hàng ngày</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rPr>
                <w:sz w:val="26"/>
                <w:szCs w:val="26"/>
              </w:rPr>
            </w:pPr>
            <w:r>
              <w:rPr>
                <w:sz w:val="26"/>
                <w:szCs w:val="26"/>
                <w:lang w:val="en-US" w:eastAsia="zh-CN" w:bidi="ar"/>
              </w:rPr>
              <w:t>Tạ Thị Thủy - Nhân viên Y tế 0977754119</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bl>
    <w:p>
      <w:pPr>
        <w:spacing w:after="0" w:line="300" w:lineRule="auto"/>
        <w:ind w:firstLine="720"/>
        <w:jc w:val="both"/>
        <w:rPr>
          <w:b/>
          <w:bCs/>
          <w:color w:val="000000"/>
          <w:sz w:val="26"/>
          <w:szCs w:val="26"/>
          <w:lang w:val="en-US"/>
        </w:rPr>
      </w:pPr>
      <w:r>
        <w:rPr>
          <w:b/>
          <w:bCs/>
          <w:color w:val="000000"/>
          <w:sz w:val="26"/>
          <w:szCs w:val="26"/>
          <w:lang w:val="en-US" w:eastAsia="zh-CN" w:bidi="ar"/>
        </w:rPr>
        <w:t xml:space="preserve"> 2. Khi có trường hợp nghi mắc  tại đơn vị</w:t>
      </w:r>
    </w:p>
    <w:p>
      <w:pPr>
        <w:spacing w:after="0" w:line="300" w:lineRule="auto"/>
        <w:ind w:firstLine="720"/>
        <w:jc w:val="both"/>
        <w:rPr>
          <w:sz w:val="26"/>
          <w:szCs w:val="26"/>
          <w:lang w:val="en-US"/>
        </w:rPr>
      </w:pPr>
      <w:r>
        <w:rPr>
          <w:color w:val="000000"/>
          <w:sz w:val="26"/>
          <w:szCs w:val="26"/>
          <w:lang w:val="en-US" w:eastAsia="zh-CN" w:bidi="ar"/>
        </w:rPr>
        <w:t>Khi phát hiện CBGVNV và HS có một trong các biểu hiện nghi ngờ mắc bệnh như mệt mỏi, sốt, ho, đau rát họng, khó thở... tại nơi làm việc thì thực hiện các bước sau:</w:t>
      </w:r>
    </w:p>
    <w:tbl>
      <w:tblPr>
        <w:tblStyle w:val="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4102"/>
        <w:gridCol w:w="3143"/>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sz w:val="26"/>
                <w:szCs w:val="26"/>
              </w:rPr>
            </w:pPr>
            <w:r>
              <w:rPr>
                <w:b/>
                <w:sz w:val="26"/>
                <w:szCs w:val="26"/>
                <w:lang w:val="en-US" w:eastAsia="zh-CN" w:bidi="ar"/>
              </w:rPr>
              <w:t>Stt</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sz w:val="26"/>
                <w:szCs w:val="26"/>
              </w:rPr>
            </w:pPr>
            <w:r>
              <w:rPr>
                <w:b/>
                <w:sz w:val="26"/>
                <w:szCs w:val="26"/>
                <w:lang w:val="en-US" w:eastAsia="zh-CN" w:bidi="ar"/>
              </w:rPr>
              <w:t>Nội dung công việc</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sz w:val="26"/>
                <w:szCs w:val="26"/>
              </w:rPr>
            </w:pPr>
            <w:r>
              <w:rPr>
                <w:b/>
                <w:sz w:val="26"/>
                <w:szCs w:val="26"/>
                <w:lang w:val="en-US" w:eastAsia="zh-CN" w:bidi="ar"/>
              </w:rPr>
              <w:t>Phân công thực hiện</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sz w:val="26"/>
                <w:szCs w:val="26"/>
              </w:rPr>
            </w:pPr>
            <w:r>
              <w:rPr>
                <w:b/>
                <w:sz w:val="26"/>
                <w:szCs w:val="26"/>
                <w:lang w:val="en-US" w:eastAsia="zh-CN" w:bidi="ar"/>
              </w:rPr>
              <w:t>Địa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1</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sz w:val="26"/>
                <w:szCs w:val="26"/>
              </w:rPr>
            </w:pPr>
            <w:r>
              <w:rPr>
                <w:color w:val="000000"/>
                <w:sz w:val="26"/>
                <w:szCs w:val="26"/>
                <w:lang w:val="en-US" w:eastAsia="zh-CN" w:bidi="ar"/>
              </w:rPr>
              <w:t>Thông báo cho Ban chỉ đạo phòng, chống dịch, Tổ An toàn COVID của nhà trường.</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Nguyễn Thị Minh Lợi 0376209168</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2</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color w:val="000000"/>
                <w:sz w:val="26"/>
                <w:szCs w:val="26"/>
              </w:rPr>
            </w:pPr>
            <w:r>
              <w:rPr>
                <w:color w:val="000000"/>
                <w:sz w:val="26"/>
                <w:szCs w:val="26"/>
                <w:lang w:val="en-US" w:eastAsia="zh-CN" w:bidi="ar"/>
              </w:rPr>
              <w:t>Cung cấp khẩu trang y tế và hướng dẫn đeo đúng cách. Yêu cầu hạn chế tiếp xúc với những người xung quanh, tránh tiếp xúc gần dưới 02 mét với những người khác</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 Thị Thủy - Nhân viên Y tế 0977754119</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4</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color w:val="000000"/>
                <w:sz w:val="26"/>
                <w:szCs w:val="26"/>
              </w:rPr>
            </w:pPr>
            <w:r>
              <w:rPr>
                <w:color w:val="000000"/>
                <w:sz w:val="26"/>
                <w:szCs w:val="26"/>
                <w:lang w:val="en-US" w:eastAsia="zh-CN" w:bidi="ar"/>
              </w:rPr>
              <w:t>Hướng dẫn trường hợp nghi ngờ đến phòng cách ly .</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 Thị Thủy - Nhân viên Y tế 0977754119</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5</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sz w:val="26"/>
                <w:szCs w:val="26"/>
              </w:rPr>
            </w:pPr>
            <w:r>
              <w:rPr>
                <w:color w:val="000000"/>
                <w:sz w:val="26"/>
                <w:szCs w:val="26"/>
                <w:lang w:val="en-US" w:eastAsia="zh-CN" w:bidi="ar"/>
              </w:rPr>
              <w:t xml:space="preserve">Kiểm tra thân nhiệt, sức khỏe, khai thác quá trình đi lại, tiếp xúc của trường </w:t>
            </w:r>
            <w:r>
              <w:rPr>
                <w:bCs/>
                <w:color w:val="000000"/>
                <w:sz w:val="26"/>
                <w:szCs w:val="26"/>
                <w:lang w:val="en-US" w:eastAsia="zh-CN" w:bidi="ar"/>
              </w:rPr>
              <w:t>hợp nghi mắc để có hướng xử trí phù hợp.</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 Thị Thủy - Nhân viên Y tế 0977754119</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 xml:space="preserve">Tại phòng cách 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6</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color w:val="000000"/>
                <w:sz w:val="26"/>
                <w:szCs w:val="26"/>
              </w:rPr>
            </w:pPr>
            <w:r>
              <w:rPr>
                <w:color w:val="000000"/>
                <w:sz w:val="26"/>
                <w:szCs w:val="26"/>
                <w:lang w:val="en-US" w:eastAsia="zh-CN" w:bidi="ar"/>
              </w:rPr>
              <w:t>Thông báo và hướng dẫn  cho CMHS đưa học sinh đến trạm y tế xã Tam Hưng thực hiện xét nghiệm.</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GVCN</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7</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sz w:val="26"/>
                <w:szCs w:val="26"/>
              </w:rPr>
            </w:pPr>
            <w:r>
              <w:rPr>
                <w:color w:val="000000"/>
                <w:sz w:val="26"/>
                <w:szCs w:val="26"/>
                <w:lang w:val="en-US" w:eastAsia="zh-CN" w:bidi="ar"/>
              </w:rPr>
              <w:t xml:space="preserve">Cập nhật thông tin tình hình sức khỏe của người nghi mắc vào sổ quản lý. </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 Thị Thủy - Nhân viên Y tế 0977754119</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8</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color w:val="000000"/>
                <w:sz w:val="26"/>
                <w:szCs w:val="26"/>
              </w:rPr>
            </w:pPr>
            <w:r>
              <w:rPr>
                <w:color w:val="000000"/>
                <w:sz w:val="26"/>
                <w:szCs w:val="26"/>
                <w:lang w:val="en-US" w:eastAsia="zh-CN" w:bidi="ar"/>
              </w:rPr>
              <w:t xml:space="preserve"> Thực hiện khử khuẩn các khu vực liên quan đến ca nghi nhiễm. </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 xml:space="preserve">Tổ An toàn </w:t>
            </w:r>
            <w:r>
              <w:rPr>
                <w:bCs/>
                <w:color w:val="000000"/>
                <w:sz w:val="28"/>
                <w:szCs w:val="28"/>
                <w:lang w:val="en-US"/>
              </w:rPr>
              <w:t>COVID-19</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9</w:t>
            </w:r>
          </w:p>
        </w:tc>
        <w:tc>
          <w:tcPr>
            <w:tcW w:w="4169"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color w:val="000000"/>
                <w:sz w:val="26"/>
                <w:szCs w:val="26"/>
              </w:rPr>
            </w:pPr>
            <w:r>
              <w:rPr>
                <w:color w:val="000000"/>
                <w:sz w:val="26"/>
                <w:szCs w:val="26"/>
                <w:lang w:val="en-US" w:eastAsia="zh-CN" w:bidi="ar"/>
              </w:rPr>
              <w:t>Căn cứ kết quả xét nghiệm Covid-19 để quyết định bố trí, sắp xếp công việc phù hợp.</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Bùi Hà Thanh - Hiệu trưởng 0936015025;</w:t>
            </w:r>
          </w:p>
          <w:p>
            <w:pPr>
              <w:spacing w:after="0" w:line="300" w:lineRule="auto"/>
              <w:jc w:val="center"/>
              <w:rPr>
                <w:sz w:val="26"/>
                <w:szCs w:val="26"/>
              </w:rPr>
            </w:pPr>
            <w:r>
              <w:rPr>
                <w:sz w:val="26"/>
                <w:szCs w:val="26"/>
                <w:lang w:val="en-US" w:eastAsia="zh-CN" w:bidi="ar"/>
              </w:rPr>
              <w:t>Tạ Thị Thủy - Nhân viên Y tế 0977754119</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bl>
    <w:p>
      <w:pPr>
        <w:spacing w:after="0" w:line="300" w:lineRule="auto"/>
        <w:jc w:val="both"/>
        <w:rPr>
          <w:b/>
          <w:bCs/>
          <w:color w:val="000000"/>
          <w:sz w:val="26"/>
          <w:szCs w:val="26"/>
          <w:lang w:val="en-US"/>
        </w:rPr>
      </w:pPr>
      <w:r>
        <w:rPr>
          <w:b/>
          <w:bCs/>
          <w:color w:val="000000"/>
          <w:sz w:val="26"/>
          <w:szCs w:val="26"/>
          <w:lang w:val="en-US" w:eastAsia="zh-CN" w:bidi="ar"/>
        </w:rPr>
        <w:t xml:space="preserve">2. Khi có trường hợp F1 tại đơn vị </w:t>
      </w:r>
    </w:p>
    <w:tbl>
      <w:tblPr>
        <w:tblStyle w:val="3"/>
        <w:tblW w:w="916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4035"/>
        <w:gridCol w:w="319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sz w:val="26"/>
                <w:szCs w:val="26"/>
              </w:rPr>
            </w:pPr>
            <w:r>
              <w:rPr>
                <w:b/>
                <w:sz w:val="26"/>
                <w:szCs w:val="26"/>
                <w:lang w:val="en-US" w:eastAsia="zh-CN" w:bidi="ar"/>
              </w:rPr>
              <w:t>Stt</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sz w:val="26"/>
                <w:szCs w:val="26"/>
              </w:rPr>
            </w:pPr>
            <w:r>
              <w:rPr>
                <w:b/>
                <w:sz w:val="26"/>
                <w:szCs w:val="26"/>
                <w:lang w:val="en-US" w:eastAsia="zh-CN" w:bidi="ar"/>
              </w:rPr>
              <w:t>Nội dung công việc</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sz w:val="26"/>
                <w:szCs w:val="26"/>
              </w:rPr>
            </w:pPr>
            <w:r>
              <w:rPr>
                <w:b/>
                <w:sz w:val="26"/>
                <w:szCs w:val="26"/>
                <w:lang w:val="en-US" w:eastAsia="zh-CN" w:bidi="ar"/>
              </w:rPr>
              <w:t>Phân công thực hiện</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sz w:val="26"/>
                <w:szCs w:val="26"/>
              </w:rPr>
            </w:pPr>
            <w:r>
              <w:rPr>
                <w:b/>
                <w:sz w:val="26"/>
                <w:szCs w:val="26"/>
                <w:lang w:val="en-US" w:eastAsia="zh-CN" w:bidi="ar"/>
              </w:rPr>
              <w:t>Địa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sz w:val="26"/>
                <w:szCs w:val="26"/>
              </w:rPr>
            </w:pPr>
            <w:r>
              <w:rPr>
                <w:color w:val="000000"/>
                <w:sz w:val="26"/>
                <w:szCs w:val="26"/>
                <w:lang w:val="en-US" w:eastAsia="zh-CN" w:bidi="ar"/>
              </w:rPr>
              <w:t>Thông báo cho Ban chỉ đạo phòng, chống dịch, Tổ An toàn COVID của đơn vị.</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Nguyễn Thị Minh Lợi 0376209168</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sz w:val="26"/>
                <w:szCs w:val="26"/>
              </w:rPr>
            </w:pPr>
            <w:r>
              <w:rPr>
                <w:color w:val="000000"/>
                <w:sz w:val="26"/>
                <w:szCs w:val="26"/>
                <w:lang w:val="en-US" w:eastAsia="zh-CN" w:bidi="ar"/>
              </w:rPr>
              <w:t>Cung cấp khẩu trang y tế và hướng dẫn đeo đúng cách. Yêu cầu hạn chế tiếp xúc với những người xung quanh, tránh tiếp xúc gần dưới 02 mét với những người khác.</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 Thị Thủy - Nhân viên Y tế 0977754119</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rFonts w:hint="default"/>
                <w:sz w:val="26"/>
                <w:szCs w:val="26"/>
                <w:lang w:val="en-US"/>
              </w:rPr>
            </w:pPr>
            <w:r>
              <w:rPr>
                <w:rFonts w:hint="default"/>
                <w:sz w:val="26"/>
                <w:szCs w:val="26"/>
                <w:lang w:val="en-US"/>
              </w:rPr>
              <w:t>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color w:val="000000"/>
                <w:sz w:val="26"/>
                <w:szCs w:val="26"/>
              </w:rPr>
            </w:pPr>
            <w:r>
              <w:rPr>
                <w:color w:val="000000"/>
                <w:sz w:val="26"/>
                <w:szCs w:val="26"/>
                <w:lang w:val="en-US" w:eastAsia="zh-CN" w:bidi="ar"/>
              </w:rPr>
              <w:t xml:space="preserve">Hướng dẫn F1 di chuyển đến phòng cách ly tạm thời . </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 Thị Thủy - Nhân viên Y tế 0977754119</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rFonts w:hint="default"/>
                <w:sz w:val="26"/>
                <w:szCs w:val="26"/>
                <w:lang w:val="en-US"/>
              </w:rPr>
            </w:pPr>
            <w:r>
              <w:rPr>
                <w:rFonts w:hint="default"/>
                <w:sz w:val="26"/>
                <w:szCs w:val="26"/>
                <w:lang w:val="en-US"/>
              </w:rPr>
              <w:t>4</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color w:val="000000"/>
                <w:sz w:val="26"/>
                <w:szCs w:val="26"/>
              </w:rPr>
            </w:pPr>
            <w:r>
              <w:rPr>
                <w:color w:val="000000"/>
                <w:sz w:val="26"/>
                <w:szCs w:val="26"/>
                <w:lang w:val="en-US" w:eastAsia="zh-CN" w:bidi="ar"/>
              </w:rPr>
              <w:t>Thông báo và hướng dẫn cho CMHS F1 đưa F1 đến trạm y tế xã Tam Hưng khai báo và thực hiện xét nghiệm.</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GVCN</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rFonts w:hint="default"/>
                <w:sz w:val="26"/>
                <w:szCs w:val="26"/>
                <w:lang w:val="en-US"/>
              </w:rPr>
            </w:pPr>
            <w:r>
              <w:rPr>
                <w:rFonts w:hint="default"/>
                <w:sz w:val="26"/>
                <w:szCs w:val="26"/>
                <w:lang w:val="en-US"/>
              </w:rPr>
              <w:t>5</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color w:val="000000"/>
                <w:sz w:val="26"/>
                <w:szCs w:val="26"/>
              </w:rPr>
            </w:pPr>
            <w:r>
              <w:rPr>
                <w:color w:val="000000"/>
                <w:sz w:val="26"/>
                <w:szCs w:val="26"/>
                <w:lang w:val="en-US" w:eastAsia="zh-CN" w:bidi="ar"/>
              </w:rPr>
              <w:t>Cập nhật thông tin tình hình sức khỏe của F1  vào sổ quản lý.</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 Thị Thủy - Nhân viên Y tế 0977754119</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rFonts w:hint="default"/>
                <w:sz w:val="26"/>
                <w:szCs w:val="26"/>
                <w:lang w:val="en-US"/>
              </w:rPr>
            </w:pPr>
            <w:r>
              <w:rPr>
                <w:rFonts w:hint="default"/>
                <w:sz w:val="26"/>
                <w:szCs w:val="26"/>
                <w:lang w:val="en-US"/>
              </w:rPr>
              <w:t>6</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color w:val="000000"/>
                <w:sz w:val="26"/>
                <w:szCs w:val="26"/>
              </w:rPr>
            </w:pPr>
            <w:r>
              <w:rPr>
                <w:color w:val="000000"/>
                <w:sz w:val="26"/>
                <w:szCs w:val="26"/>
                <w:lang w:val="en-US" w:eastAsia="zh-CN" w:bidi="ar"/>
              </w:rPr>
              <w:t>Khử khuẩn khu vực có liên quan</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 xml:space="preserve">Tổ An toàn </w:t>
            </w:r>
            <w:r>
              <w:rPr>
                <w:bCs/>
                <w:color w:val="000000"/>
                <w:sz w:val="28"/>
                <w:szCs w:val="28"/>
                <w:lang w:val="en-US"/>
              </w:rPr>
              <w:t>COVID-19</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rFonts w:hint="default"/>
                <w:sz w:val="26"/>
                <w:szCs w:val="26"/>
                <w:lang w:val="en-US"/>
              </w:rPr>
            </w:pPr>
            <w:r>
              <w:rPr>
                <w:rFonts w:hint="default"/>
                <w:sz w:val="26"/>
                <w:szCs w:val="26"/>
                <w:lang w:val="en-US"/>
              </w:rPr>
              <w:t>7</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both"/>
              <w:rPr>
                <w:color w:val="000000"/>
                <w:sz w:val="26"/>
                <w:szCs w:val="26"/>
              </w:rPr>
            </w:pPr>
            <w:r>
              <w:rPr>
                <w:color w:val="000000"/>
                <w:sz w:val="26"/>
                <w:szCs w:val="26"/>
                <w:lang w:val="en-US" w:eastAsia="zh-CN" w:bidi="ar"/>
              </w:rPr>
              <w:t>Thông báo cho toàn thể CBGVNV và học sinh đang có mặt tại đơn vị thông tin chính xác, không để xảy ra tình trạng hoang mang, lo lắng,  nghiêm túc khai báo y tế, thực hiện 5K</w:t>
            </w:r>
            <w:r>
              <w:rPr>
                <w:i/>
                <w:color w:val="000000"/>
                <w:sz w:val="26"/>
                <w:szCs w:val="26"/>
                <w:lang w:val="en-US" w:eastAsia="zh-CN" w:bidi="ar"/>
              </w:rPr>
              <w:t>.</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Nguyễn Thị Minh Lợi 0376209168</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bl>
    <w:p>
      <w:pPr>
        <w:spacing w:before="120" w:after="120" w:line="264" w:lineRule="auto"/>
        <w:jc w:val="both"/>
        <w:rPr>
          <w:b/>
          <w:bCs/>
          <w:color w:val="000000"/>
          <w:sz w:val="26"/>
          <w:szCs w:val="26"/>
          <w:lang w:val="en-US"/>
        </w:rPr>
      </w:pPr>
      <w:r>
        <w:rPr>
          <w:b/>
          <w:bCs/>
          <w:color w:val="000000"/>
          <w:sz w:val="26"/>
          <w:szCs w:val="26"/>
          <w:lang w:val="en-US" w:eastAsia="zh-CN" w:bidi="ar"/>
        </w:rPr>
        <w:t xml:space="preserve"> 3. Khi  có trường hợp F0 </w:t>
      </w:r>
      <w:r>
        <w:rPr>
          <w:rStyle w:val="6"/>
          <w:lang w:val="it-IT"/>
        </w:rPr>
        <w:t xml:space="preserve">của trường </w:t>
      </w:r>
    </w:p>
    <w:tbl>
      <w:tblPr>
        <w:tblStyle w:val="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3957"/>
        <w:gridCol w:w="322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b/>
                <w:sz w:val="26"/>
                <w:szCs w:val="26"/>
              </w:rPr>
            </w:pPr>
            <w:r>
              <w:rPr>
                <w:b/>
                <w:sz w:val="26"/>
                <w:szCs w:val="26"/>
                <w:lang w:val="en-US" w:eastAsia="zh-CN" w:bidi="ar"/>
              </w:rPr>
              <w:t>Stt</w:t>
            </w:r>
          </w:p>
        </w:tc>
        <w:tc>
          <w:tcPr>
            <w:tcW w:w="4084" w:type="dxa"/>
            <w:tcBorders>
              <w:top w:val="single" w:color="auto" w:sz="4" w:space="0"/>
              <w:left w:val="nil"/>
              <w:bottom w:val="single" w:color="auto" w:sz="4" w:space="0"/>
              <w:right w:val="single" w:color="auto" w:sz="4" w:space="0"/>
            </w:tcBorders>
            <w:noWrap w:val="0"/>
            <w:vAlign w:val="center"/>
          </w:tcPr>
          <w:p>
            <w:pPr>
              <w:spacing w:after="0" w:line="300" w:lineRule="auto"/>
              <w:jc w:val="center"/>
              <w:rPr>
                <w:b/>
                <w:sz w:val="26"/>
                <w:szCs w:val="26"/>
              </w:rPr>
            </w:pPr>
            <w:r>
              <w:rPr>
                <w:b/>
                <w:sz w:val="26"/>
                <w:szCs w:val="26"/>
                <w:lang w:val="en-US" w:eastAsia="zh-CN" w:bidi="ar"/>
              </w:rPr>
              <w:t>Nôi dung công việc</w:t>
            </w:r>
          </w:p>
        </w:tc>
        <w:tc>
          <w:tcPr>
            <w:tcW w:w="3301" w:type="dxa"/>
            <w:tcBorders>
              <w:top w:val="single" w:color="auto" w:sz="4" w:space="0"/>
              <w:left w:val="nil"/>
              <w:bottom w:val="single" w:color="auto" w:sz="4" w:space="0"/>
              <w:right w:val="single" w:color="auto" w:sz="4" w:space="0"/>
            </w:tcBorders>
            <w:noWrap w:val="0"/>
            <w:vAlign w:val="center"/>
          </w:tcPr>
          <w:p>
            <w:pPr>
              <w:spacing w:after="0" w:line="300" w:lineRule="auto"/>
              <w:jc w:val="center"/>
              <w:rPr>
                <w:b/>
                <w:sz w:val="26"/>
                <w:szCs w:val="26"/>
              </w:rPr>
            </w:pPr>
            <w:r>
              <w:rPr>
                <w:b/>
                <w:sz w:val="26"/>
                <w:szCs w:val="26"/>
                <w:lang w:val="en-US" w:eastAsia="zh-CN" w:bidi="ar"/>
              </w:rPr>
              <w:t>Phân công thực hiện</w:t>
            </w:r>
          </w:p>
        </w:tc>
        <w:tc>
          <w:tcPr>
            <w:tcW w:w="1440" w:type="dxa"/>
            <w:tcBorders>
              <w:top w:val="single" w:color="auto" w:sz="4" w:space="0"/>
              <w:left w:val="nil"/>
              <w:bottom w:val="single" w:color="auto" w:sz="4" w:space="0"/>
              <w:right w:val="single" w:color="auto" w:sz="4" w:space="0"/>
            </w:tcBorders>
            <w:noWrap w:val="0"/>
            <w:vAlign w:val="center"/>
          </w:tcPr>
          <w:p>
            <w:pPr>
              <w:spacing w:after="0" w:line="300" w:lineRule="auto"/>
              <w:jc w:val="center"/>
              <w:rPr>
                <w:b/>
                <w:sz w:val="26"/>
                <w:szCs w:val="26"/>
              </w:rPr>
            </w:pPr>
            <w:r>
              <w:rPr>
                <w:b/>
                <w:sz w:val="26"/>
                <w:szCs w:val="26"/>
                <w:lang w:val="en-US" w:eastAsia="zh-CN" w:bidi="ar"/>
              </w:rPr>
              <w:t>Địa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lang w:val="en-US" w:eastAsia="zh-CN" w:bidi="ar-SA"/>
              </w:rPr>
            </w:pPr>
            <w:r>
              <w:rPr>
                <w:sz w:val="26"/>
                <w:szCs w:val="26"/>
                <w:lang w:val="en-US" w:eastAsia="zh-CN" w:bidi="ar"/>
              </w:rPr>
              <w:t>1</w:t>
            </w:r>
          </w:p>
        </w:tc>
        <w:tc>
          <w:tcPr>
            <w:tcW w:w="4084" w:type="dxa"/>
            <w:tcBorders>
              <w:top w:val="single" w:color="auto" w:sz="4" w:space="0"/>
              <w:left w:val="nil"/>
              <w:bottom w:val="single" w:color="auto" w:sz="4" w:space="0"/>
              <w:right w:val="single" w:color="auto" w:sz="4" w:space="0"/>
            </w:tcBorders>
            <w:noWrap w:val="0"/>
            <w:vAlign w:val="center"/>
          </w:tcPr>
          <w:p>
            <w:pPr>
              <w:spacing w:after="0" w:line="300" w:lineRule="auto"/>
              <w:jc w:val="both"/>
              <w:rPr>
                <w:sz w:val="26"/>
                <w:szCs w:val="26"/>
                <w:lang w:val="en-US" w:eastAsia="zh-CN" w:bidi="ar-SA"/>
              </w:rPr>
            </w:pPr>
            <w:r>
              <w:rPr>
                <w:color w:val="000000"/>
                <w:sz w:val="26"/>
                <w:szCs w:val="26"/>
                <w:lang w:val="en-US" w:eastAsia="zh-CN" w:bidi="ar"/>
              </w:rPr>
              <w:t>Thông báo cho Ban chỉ đạo phòng, chống dịch, Tổ An toàn COVID của đơn vị.</w:t>
            </w:r>
          </w:p>
        </w:tc>
        <w:tc>
          <w:tcPr>
            <w:tcW w:w="3301" w:type="dxa"/>
            <w:tcBorders>
              <w:top w:val="single" w:color="auto" w:sz="4" w:space="0"/>
              <w:left w:val="nil"/>
              <w:bottom w:val="single" w:color="auto" w:sz="4" w:space="0"/>
              <w:right w:val="single" w:color="auto" w:sz="4" w:space="0"/>
            </w:tcBorders>
            <w:noWrap w:val="0"/>
            <w:vAlign w:val="center"/>
          </w:tcPr>
          <w:p>
            <w:pPr>
              <w:spacing w:after="0" w:line="300" w:lineRule="auto"/>
              <w:jc w:val="center"/>
              <w:rPr>
                <w:sz w:val="26"/>
                <w:szCs w:val="26"/>
                <w:lang w:val="en-US" w:eastAsia="zh-CN" w:bidi="ar-SA"/>
              </w:rPr>
            </w:pPr>
            <w:r>
              <w:rPr>
                <w:sz w:val="26"/>
                <w:szCs w:val="26"/>
                <w:lang w:val="en-US" w:eastAsia="zh-CN" w:bidi="ar"/>
              </w:rPr>
              <w:t>Nguyễn Thị Minh Lợi 0376209168</w:t>
            </w:r>
          </w:p>
        </w:tc>
        <w:tc>
          <w:tcPr>
            <w:tcW w:w="1440" w:type="dxa"/>
            <w:tcBorders>
              <w:top w:val="single" w:color="auto" w:sz="4" w:space="0"/>
              <w:left w:val="nil"/>
              <w:bottom w:val="single" w:color="auto" w:sz="4" w:space="0"/>
              <w:right w:val="single" w:color="auto" w:sz="4" w:space="0"/>
            </w:tcBorders>
            <w:noWrap w:val="0"/>
            <w:vAlign w:val="center"/>
          </w:tcPr>
          <w:p>
            <w:pPr>
              <w:spacing w:after="0" w:line="300" w:lineRule="auto"/>
              <w:jc w:val="center"/>
              <w:rPr>
                <w:sz w:val="26"/>
                <w:szCs w:val="26"/>
                <w:lang w:val="en-US" w:eastAsia="zh-CN" w:bidi="ar-SA"/>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2</w:t>
            </w:r>
          </w:p>
        </w:tc>
        <w:tc>
          <w:tcPr>
            <w:tcW w:w="4084" w:type="dxa"/>
            <w:tcBorders>
              <w:top w:val="single" w:color="auto" w:sz="4" w:space="0"/>
              <w:left w:val="nil"/>
              <w:bottom w:val="single" w:color="auto" w:sz="4" w:space="0"/>
              <w:right w:val="single" w:color="auto" w:sz="4" w:space="0"/>
            </w:tcBorders>
            <w:noWrap w:val="0"/>
            <w:vAlign w:val="center"/>
          </w:tcPr>
          <w:p>
            <w:pPr>
              <w:spacing w:after="0" w:line="300" w:lineRule="auto"/>
              <w:rPr>
                <w:sz w:val="26"/>
                <w:szCs w:val="26"/>
              </w:rPr>
            </w:pPr>
            <w:r>
              <w:rPr>
                <w:color w:val="000000"/>
                <w:sz w:val="26"/>
                <w:szCs w:val="26"/>
                <w:lang w:val="en-US" w:eastAsia="zh-CN" w:bidi="ar"/>
              </w:rPr>
              <w:t>Thông báo và phối hợp với cơ quan y tế địa phương để triển khai các biện pháp phòng, chống dịch</w:t>
            </w:r>
          </w:p>
        </w:tc>
        <w:tc>
          <w:tcPr>
            <w:tcW w:w="3301" w:type="dxa"/>
            <w:tcBorders>
              <w:top w:val="single" w:color="auto" w:sz="4" w:space="0"/>
              <w:left w:val="nil"/>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 Thị Thủy - Nhân viên Y tế 0977754119</w:t>
            </w:r>
          </w:p>
        </w:tc>
        <w:tc>
          <w:tcPr>
            <w:tcW w:w="1440" w:type="dxa"/>
            <w:tcBorders>
              <w:top w:val="single" w:color="auto" w:sz="4" w:space="0"/>
              <w:left w:val="nil"/>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rFonts w:hint="default"/>
                <w:sz w:val="26"/>
                <w:szCs w:val="26"/>
                <w:lang w:val="en-US"/>
              </w:rPr>
            </w:pPr>
            <w:r>
              <w:rPr>
                <w:rFonts w:hint="default"/>
                <w:sz w:val="26"/>
                <w:szCs w:val="26"/>
                <w:lang w:val="en-US"/>
              </w:rPr>
              <w:t>3</w:t>
            </w:r>
          </w:p>
        </w:tc>
        <w:tc>
          <w:tcPr>
            <w:tcW w:w="4084" w:type="dxa"/>
            <w:tcBorders>
              <w:top w:val="single" w:color="auto" w:sz="4" w:space="0"/>
              <w:left w:val="nil"/>
              <w:bottom w:val="single" w:color="auto" w:sz="4" w:space="0"/>
              <w:right w:val="single" w:color="auto" w:sz="4" w:space="0"/>
            </w:tcBorders>
            <w:noWrap w:val="0"/>
            <w:vAlign w:val="center"/>
          </w:tcPr>
          <w:p>
            <w:pPr>
              <w:spacing w:after="0" w:line="300" w:lineRule="auto"/>
              <w:jc w:val="both"/>
              <w:rPr>
                <w:color w:val="000000"/>
                <w:sz w:val="26"/>
                <w:szCs w:val="26"/>
              </w:rPr>
            </w:pPr>
            <w:r>
              <w:rPr>
                <w:color w:val="000000"/>
                <w:sz w:val="26"/>
                <w:szCs w:val="26"/>
                <w:lang w:val="en-US" w:eastAsia="zh-CN" w:bidi="ar"/>
              </w:rPr>
              <w:t>Truy vết F1, hướng dẫn F1 cách ly và theo dõi sức khỏe tại nhà</w:t>
            </w:r>
          </w:p>
        </w:tc>
        <w:tc>
          <w:tcPr>
            <w:tcW w:w="3301" w:type="dxa"/>
            <w:tcBorders>
              <w:top w:val="single" w:color="auto" w:sz="4" w:space="0"/>
              <w:left w:val="nil"/>
              <w:bottom w:val="single" w:color="auto" w:sz="4" w:space="0"/>
              <w:right w:val="single" w:color="auto" w:sz="4" w:space="0"/>
            </w:tcBorders>
            <w:noWrap w:val="0"/>
            <w:vAlign w:val="center"/>
          </w:tcPr>
          <w:p>
            <w:pPr>
              <w:pStyle w:val="7"/>
              <w:widowControl/>
              <w:spacing w:before="0" w:beforeAutospacing="0" w:after="0" w:line="300" w:lineRule="auto"/>
              <w:jc w:val="center"/>
              <w:rPr>
                <w:rFonts w:ascii="Times New Roman" w:hAnsi="Times New Roman" w:eastAsia="Segoe UI"/>
                <w:sz w:val="26"/>
                <w:szCs w:val="26"/>
              </w:rPr>
            </w:pPr>
            <w:r>
              <w:rPr>
                <w:rFonts w:ascii="Times New Roman" w:hAnsi="Times New Roman" w:eastAsia="Segoe UI"/>
                <w:sz w:val="26"/>
                <w:szCs w:val="26"/>
              </w:rPr>
              <w:t>GVCN, Tạ Thị Thủy - Nhân viên Y tế 0977754119</w:t>
            </w:r>
          </w:p>
        </w:tc>
        <w:tc>
          <w:tcPr>
            <w:tcW w:w="1440" w:type="dxa"/>
            <w:tcBorders>
              <w:top w:val="single" w:color="auto" w:sz="4" w:space="0"/>
              <w:left w:val="nil"/>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rFonts w:hint="default"/>
                <w:sz w:val="26"/>
                <w:szCs w:val="26"/>
                <w:lang w:val="en-US" w:eastAsia="zh-CN" w:bidi="ar"/>
              </w:rPr>
            </w:pPr>
            <w:r>
              <w:rPr>
                <w:rFonts w:hint="default"/>
                <w:sz w:val="26"/>
                <w:szCs w:val="26"/>
                <w:lang w:val="en-US" w:eastAsia="zh-CN" w:bidi="ar"/>
              </w:rPr>
              <w:t>4</w:t>
            </w:r>
          </w:p>
        </w:tc>
        <w:tc>
          <w:tcPr>
            <w:tcW w:w="4084" w:type="dxa"/>
            <w:tcBorders>
              <w:top w:val="single" w:color="auto" w:sz="4" w:space="0"/>
              <w:left w:val="nil"/>
              <w:bottom w:val="single" w:color="auto" w:sz="4" w:space="0"/>
              <w:right w:val="single" w:color="auto" w:sz="4" w:space="0"/>
            </w:tcBorders>
            <w:noWrap w:val="0"/>
            <w:vAlign w:val="center"/>
          </w:tcPr>
          <w:p>
            <w:pPr>
              <w:spacing w:after="0" w:line="300" w:lineRule="auto"/>
              <w:jc w:val="both"/>
              <w:rPr>
                <w:rFonts w:hint="default"/>
                <w:color w:val="000000"/>
                <w:sz w:val="26"/>
                <w:szCs w:val="26"/>
                <w:lang w:val="en-US" w:eastAsia="zh-CN" w:bidi="ar"/>
              </w:rPr>
            </w:pPr>
            <w:r>
              <w:rPr>
                <w:rFonts w:hint="default"/>
                <w:color w:val="000000"/>
                <w:sz w:val="26"/>
                <w:szCs w:val="26"/>
                <w:lang w:val="en-US" w:eastAsia="zh-CN" w:bidi="ar"/>
              </w:rPr>
              <w:t>Di chuyển lớp học có F0 sang phòng học khác</w:t>
            </w:r>
          </w:p>
        </w:tc>
        <w:tc>
          <w:tcPr>
            <w:tcW w:w="3301" w:type="dxa"/>
            <w:tcBorders>
              <w:top w:val="single" w:color="auto" w:sz="4" w:space="0"/>
              <w:left w:val="nil"/>
              <w:bottom w:val="single" w:color="auto" w:sz="4" w:space="0"/>
              <w:right w:val="single" w:color="auto" w:sz="4" w:space="0"/>
            </w:tcBorders>
            <w:noWrap w:val="0"/>
            <w:vAlign w:val="center"/>
          </w:tcPr>
          <w:p>
            <w:pPr>
              <w:pStyle w:val="7"/>
              <w:widowControl/>
              <w:spacing w:before="0" w:beforeAutospacing="0" w:after="0" w:line="300" w:lineRule="auto"/>
              <w:jc w:val="center"/>
              <w:rPr>
                <w:rFonts w:hint="default" w:ascii="Times New Roman" w:hAnsi="Times New Roman" w:eastAsia="Segoe UI"/>
                <w:sz w:val="26"/>
                <w:szCs w:val="26"/>
                <w:lang w:val="en-US"/>
              </w:rPr>
            </w:pPr>
            <w:r>
              <w:rPr>
                <w:rFonts w:hint="default" w:ascii="Times New Roman" w:hAnsi="Times New Roman" w:eastAsia="Segoe UI"/>
                <w:sz w:val="26"/>
                <w:szCs w:val="26"/>
                <w:lang w:val="en-US"/>
              </w:rPr>
              <w:t>Giáo viên bộ môn</w:t>
            </w:r>
          </w:p>
        </w:tc>
        <w:tc>
          <w:tcPr>
            <w:tcW w:w="1440" w:type="dxa"/>
            <w:tcBorders>
              <w:top w:val="single" w:color="auto" w:sz="4" w:space="0"/>
              <w:left w:val="nil"/>
              <w:bottom w:val="single" w:color="auto" w:sz="4" w:space="0"/>
              <w:right w:val="single" w:color="auto" w:sz="4" w:space="0"/>
            </w:tcBorders>
            <w:noWrap w:val="0"/>
            <w:vAlign w:val="center"/>
          </w:tcPr>
          <w:p>
            <w:pPr>
              <w:spacing w:after="0" w:line="300" w:lineRule="auto"/>
              <w:jc w:val="center"/>
              <w:rPr>
                <w:sz w:val="26"/>
                <w:szCs w:val="26"/>
                <w:lang w:val="en-US" w:eastAsia="zh-CN" w:bidi="ar"/>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rFonts w:hint="default"/>
                <w:sz w:val="26"/>
                <w:szCs w:val="26"/>
                <w:lang w:val="en-US" w:eastAsia="zh-CN" w:bidi="ar"/>
              </w:rPr>
            </w:pPr>
            <w:r>
              <w:rPr>
                <w:rFonts w:hint="default"/>
                <w:sz w:val="26"/>
                <w:szCs w:val="26"/>
                <w:lang w:val="en-US" w:eastAsia="zh-CN" w:bidi="ar"/>
              </w:rPr>
              <w:t>5</w:t>
            </w:r>
          </w:p>
        </w:tc>
        <w:tc>
          <w:tcPr>
            <w:tcW w:w="4084" w:type="dxa"/>
            <w:tcBorders>
              <w:top w:val="single" w:color="auto" w:sz="4" w:space="0"/>
              <w:left w:val="nil"/>
              <w:bottom w:val="single" w:color="auto" w:sz="4" w:space="0"/>
              <w:right w:val="single" w:color="auto" w:sz="4" w:space="0"/>
            </w:tcBorders>
            <w:noWrap w:val="0"/>
            <w:vAlign w:val="center"/>
          </w:tcPr>
          <w:p>
            <w:pPr>
              <w:spacing w:after="0" w:line="300" w:lineRule="auto"/>
              <w:jc w:val="both"/>
              <w:rPr>
                <w:rFonts w:hint="default"/>
                <w:sz w:val="26"/>
                <w:szCs w:val="26"/>
                <w:lang w:val="en-US" w:eastAsia="zh-CN" w:bidi="ar-SA"/>
              </w:rPr>
            </w:pPr>
            <w:r>
              <w:rPr>
                <w:color w:val="000000"/>
                <w:sz w:val="26"/>
                <w:szCs w:val="26"/>
                <w:lang w:val="en-US" w:eastAsia="zh-CN" w:bidi="ar"/>
              </w:rPr>
              <w:t>Khử khuẩn toàn bộ các khu vực có liên quan đến ca bệnh.</w:t>
            </w:r>
          </w:p>
        </w:tc>
        <w:tc>
          <w:tcPr>
            <w:tcW w:w="3301" w:type="dxa"/>
            <w:tcBorders>
              <w:top w:val="single" w:color="auto" w:sz="4" w:space="0"/>
              <w:left w:val="nil"/>
              <w:bottom w:val="single" w:color="auto" w:sz="4" w:space="0"/>
              <w:right w:val="single" w:color="auto" w:sz="4" w:space="0"/>
            </w:tcBorders>
            <w:noWrap w:val="0"/>
            <w:vAlign w:val="center"/>
          </w:tcPr>
          <w:p>
            <w:pPr>
              <w:spacing w:after="0" w:line="300" w:lineRule="auto"/>
              <w:jc w:val="center"/>
              <w:rPr>
                <w:sz w:val="26"/>
                <w:szCs w:val="26"/>
                <w:lang w:val="vi-VN" w:eastAsia="en-US" w:bidi="ar-SA"/>
              </w:rPr>
            </w:pPr>
            <w:r>
              <w:rPr>
                <w:sz w:val="26"/>
                <w:szCs w:val="26"/>
                <w:lang w:val="en-US" w:eastAsia="zh-CN" w:bidi="ar"/>
              </w:rPr>
              <w:t xml:space="preserve">Tổ An toàn </w:t>
            </w:r>
            <w:r>
              <w:rPr>
                <w:bCs/>
                <w:color w:val="000000"/>
                <w:sz w:val="28"/>
                <w:szCs w:val="28"/>
                <w:lang w:val="en-US"/>
              </w:rPr>
              <w:t>COVID-19</w:t>
            </w:r>
          </w:p>
        </w:tc>
        <w:tc>
          <w:tcPr>
            <w:tcW w:w="1440" w:type="dxa"/>
            <w:tcBorders>
              <w:top w:val="single" w:color="auto" w:sz="4" w:space="0"/>
              <w:left w:val="nil"/>
              <w:bottom w:val="single" w:color="auto" w:sz="4" w:space="0"/>
              <w:right w:val="single" w:color="auto" w:sz="4" w:space="0"/>
            </w:tcBorders>
            <w:noWrap w:val="0"/>
            <w:vAlign w:val="center"/>
          </w:tcPr>
          <w:p>
            <w:pPr>
              <w:spacing w:after="0" w:line="300" w:lineRule="auto"/>
              <w:jc w:val="center"/>
              <w:rPr>
                <w:sz w:val="26"/>
                <w:szCs w:val="26"/>
                <w:lang w:val="en-US" w:eastAsia="zh-CN" w:bidi="ar-SA"/>
              </w:rPr>
            </w:pPr>
            <w:r>
              <w:rPr>
                <w:sz w:val="26"/>
                <w:szCs w:val="26"/>
                <w:lang w:val="en-US" w:eastAsia="zh-CN" w:bidi="ar"/>
              </w:rPr>
              <w:t>Tại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auto"/>
              <w:jc w:val="center"/>
              <w:rPr>
                <w:rFonts w:hint="default"/>
                <w:sz w:val="26"/>
                <w:szCs w:val="26"/>
                <w:lang w:val="en-US"/>
              </w:rPr>
            </w:pPr>
            <w:r>
              <w:rPr>
                <w:rFonts w:hint="default"/>
                <w:sz w:val="26"/>
                <w:szCs w:val="26"/>
                <w:lang w:val="en-US"/>
              </w:rPr>
              <w:t>6</w:t>
            </w:r>
          </w:p>
        </w:tc>
        <w:tc>
          <w:tcPr>
            <w:tcW w:w="4084" w:type="dxa"/>
            <w:tcBorders>
              <w:top w:val="single" w:color="auto" w:sz="4" w:space="0"/>
              <w:left w:val="nil"/>
              <w:bottom w:val="single" w:color="auto" w:sz="4" w:space="0"/>
              <w:right w:val="single" w:color="auto" w:sz="4" w:space="0"/>
            </w:tcBorders>
            <w:noWrap w:val="0"/>
            <w:vAlign w:val="center"/>
          </w:tcPr>
          <w:p>
            <w:pPr>
              <w:spacing w:after="0" w:line="300" w:lineRule="auto"/>
              <w:jc w:val="both"/>
              <w:rPr>
                <w:color w:val="000000"/>
                <w:sz w:val="26"/>
                <w:szCs w:val="26"/>
              </w:rPr>
            </w:pPr>
            <w:r>
              <w:rPr>
                <w:color w:val="000000"/>
                <w:sz w:val="26"/>
                <w:szCs w:val="26"/>
                <w:lang w:val="en-US" w:eastAsia="zh-CN" w:bidi="ar"/>
              </w:rPr>
              <w:t>Cập nhật thông tin tình hình sức khỏe của F0</w:t>
            </w:r>
            <w:r>
              <w:rPr>
                <w:rFonts w:hint="default"/>
                <w:color w:val="000000"/>
                <w:sz w:val="26"/>
                <w:szCs w:val="26"/>
                <w:lang w:val="en-US" w:eastAsia="zh-CN" w:bidi="ar"/>
              </w:rPr>
              <w:t>, F1</w:t>
            </w:r>
            <w:r>
              <w:rPr>
                <w:color w:val="000000"/>
                <w:sz w:val="26"/>
                <w:szCs w:val="26"/>
                <w:lang w:val="en-US" w:eastAsia="zh-CN" w:bidi="ar"/>
              </w:rPr>
              <w:t xml:space="preserve"> vào sổ quản lý</w:t>
            </w:r>
          </w:p>
        </w:tc>
        <w:tc>
          <w:tcPr>
            <w:tcW w:w="3301" w:type="dxa"/>
            <w:tcBorders>
              <w:top w:val="single" w:color="auto" w:sz="4" w:space="0"/>
              <w:left w:val="nil"/>
              <w:bottom w:val="single" w:color="auto" w:sz="4" w:space="0"/>
              <w:right w:val="single" w:color="auto" w:sz="4" w:space="0"/>
            </w:tcBorders>
            <w:noWrap w:val="0"/>
            <w:vAlign w:val="center"/>
          </w:tcPr>
          <w:p>
            <w:pPr>
              <w:pStyle w:val="7"/>
              <w:widowControl/>
              <w:spacing w:before="0" w:beforeAutospacing="0" w:after="0" w:line="300" w:lineRule="auto"/>
              <w:jc w:val="center"/>
              <w:rPr>
                <w:rFonts w:ascii="Times New Roman" w:hAnsi="Times New Roman" w:eastAsia="Segoe UI"/>
                <w:sz w:val="26"/>
                <w:szCs w:val="26"/>
              </w:rPr>
            </w:pPr>
            <w:r>
              <w:rPr>
                <w:rFonts w:ascii="Times New Roman" w:hAnsi="Times New Roman" w:eastAsia="Segoe UI"/>
                <w:sz w:val="26"/>
                <w:szCs w:val="26"/>
              </w:rPr>
              <w:t>GVCN, Tạ Thị Thủy - Nhân viên Y tế 0977754119</w:t>
            </w:r>
          </w:p>
        </w:tc>
        <w:tc>
          <w:tcPr>
            <w:tcW w:w="1440" w:type="dxa"/>
            <w:tcBorders>
              <w:top w:val="single" w:color="auto" w:sz="4" w:space="0"/>
              <w:left w:val="nil"/>
              <w:bottom w:val="single" w:color="auto" w:sz="4" w:space="0"/>
              <w:right w:val="single" w:color="auto" w:sz="4" w:space="0"/>
            </w:tcBorders>
            <w:noWrap w:val="0"/>
            <w:vAlign w:val="center"/>
          </w:tcPr>
          <w:p>
            <w:pPr>
              <w:spacing w:after="0" w:line="300" w:lineRule="auto"/>
              <w:jc w:val="center"/>
              <w:rPr>
                <w:sz w:val="26"/>
                <w:szCs w:val="26"/>
              </w:rPr>
            </w:pPr>
            <w:r>
              <w:rPr>
                <w:sz w:val="26"/>
                <w:szCs w:val="26"/>
                <w:lang w:val="en-US" w:eastAsia="zh-CN" w:bidi="ar"/>
              </w:rPr>
              <w:t>Tại trường</w:t>
            </w:r>
          </w:p>
        </w:tc>
      </w:tr>
    </w:tbl>
    <w:p>
      <w:pPr>
        <w:spacing w:before="120" w:after="120" w:line="264" w:lineRule="auto"/>
        <w:jc w:val="both"/>
        <w:rPr>
          <w:sz w:val="28"/>
          <w:szCs w:val="28"/>
        </w:rPr>
      </w:pPr>
      <w:r>
        <w:rPr>
          <w:bCs/>
          <w:iCs/>
          <w:szCs w:val="28"/>
        </w:rPr>
        <w:tab/>
      </w:r>
      <w:r>
        <w:rPr>
          <w:sz w:val="28"/>
          <w:szCs w:val="28"/>
        </w:rPr>
        <w:t>Trên đây là Phương án phòng chống dịch COVID-19 của Trường THCS Tam Hưng. Đề nghị cán bộ, giáo viên, nhân viên nghiêm túc thực hiện./.</w:t>
      </w:r>
    </w:p>
    <w:tbl>
      <w:tblPr>
        <w:tblStyle w:val="3"/>
        <w:tblW w:w="0" w:type="auto"/>
        <w:tblInd w:w="0" w:type="dxa"/>
        <w:tblLayout w:type="autofit"/>
        <w:tblCellMar>
          <w:top w:w="0" w:type="dxa"/>
          <w:left w:w="108" w:type="dxa"/>
          <w:bottom w:w="0" w:type="dxa"/>
          <w:right w:w="108" w:type="dxa"/>
        </w:tblCellMar>
      </w:tblPr>
      <w:tblGrid>
        <w:gridCol w:w="3182"/>
        <w:gridCol w:w="2812"/>
        <w:gridCol w:w="3293"/>
      </w:tblGrid>
      <w:tr>
        <w:tblPrEx>
          <w:tblCellMar>
            <w:top w:w="0" w:type="dxa"/>
            <w:left w:w="108" w:type="dxa"/>
            <w:bottom w:w="0" w:type="dxa"/>
            <w:right w:w="108" w:type="dxa"/>
          </w:tblCellMar>
        </w:tblPrEx>
        <w:tc>
          <w:tcPr>
            <w:tcW w:w="3183" w:type="dxa"/>
            <w:shd w:val="clear" w:color="auto" w:fill="auto"/>
          </w:tcPr>
          <w:p>
            <w:pPr>
              <w:spacing w:after="0" w:line="240" w:lineRule="auto"/>
              <w:jc w:val="both"/>
              <w:rPr>
                <w:b/>
                <w:i/>
              </w:rPr>
            </w:pPr>
            <w:r>
              <w:rPr>
                <w:b/>
                <w:i/>
              </w:rPr>
              <w:t>Nơi nhận:</w:t>
            </w:r>
          </w:p>
          <w:p>
            <w:pPr>
              <w:spacing w:after="0" w:line="240" w:lineRule="auto"/>
              <w:jc w:val="both"/>
              <w:rPr>
                <w:sz w:val="22"/>
              </w:rPr>
            </w:pPr>
            <w:r>
              <w:rPr>
                <w:sz w:val="22"/>
              </w:rPr>
              <w:t>- Phòng GD&amp;ĐT “để báo cáo”;</w:t>
            </w:r>
          </w:p>
          <w:p>
            <w:pPr>
              <w:spacing w:after="0" w:line="240" w:lineRule="auto"/>
              <w:jc w:val="both"/>
              <w:rPr>
                <w:sz w:val="22"/>
              </w:rPr>
            </w:pPr>
            <w:r>
              <w:rPr>
                <w:sz w:val="22"/>
              </w:rPr>
              <w:t xml:space="preserve">- </w:t>
            </w:r>
            <w:r>
              <w:rPr>
                <w:sz w:val="22"/>
                <w:lang w:val="en-US"/>
              </w:rPr>
              <w:t>BCĐ</w:t>
            </w:r>
            <w:r>
              <w:rPr>
                <w:sz w:val="22"/>
              </w:rPr>
              <w:t xml:space="preserve"> “để thực hiện”;</w:t>
            </w:r>
          </w:p>
          <w:p>
            <w:pPr>
              <w:spacing w:after="0" w:line="240" w:lineRule="auto"/>
              <w:jc w:val="both"/>
              <w:rPr>
                <w:sz w:val="26"/>
                <w:szCs w:val="26"/>
                <w:lang w:val="en-US"/>
              </w:rPr>
            </w:pPr>
            <w:r>
              <w:rPr>
                <w:sz w:val="22"/>
              </w:rPr>
              <w:t>- Lưu: VT, YT</w:t>
            </w:r>
            <w:r>
              <w:rPr>
                <w:sz w:val="22"/>
                <w:lang w:val="en-US"/>
              </w:rPr>
              <w:t>.</w:t>
            </w:r>
          </w:p>
        </w:tc>
        <w:tc>
          <w:tcPr>
            <w:tcW w:w="2814" w:type="dxa"/>
          </w:tcPr>
          <w:p>
            <w:pPr>
              <w:jc w:val="center"/>
              <w:rPr>
                <w:b/>
                <w:sz w:val="26"/>
                <w:szCs w:val="26"/>
              </w:rPr>
            </w:pPr>
          </w:p>
        </w:tc>
        <w:tc>
          <w:tcPr>
            <w:tcW w:w="3294" w:type="dxa"/>
            <w:shd w:val="clear" w:color="auto" w:fill="auto"/>
          </w:tcPr>
          <w:p>
            <w:pPr>
              <w:spacing w:after="0" w:line="240" w:lineRule="auto"/>
              <w:jc w:val="both"/>
              <w:rPr>
                <w:b/>
                <w:sz w:val="26"/>
                <w:szCs w:val="26"/>
                <w:lang w:val="en-US"/>
              </w:rPr>
            </w:pPr>
            <w:r>
              <w:rPr>
                <w:b/>
                <w:sz w:val="26"/>
                <w:szCs w:val="26"/>
              </w:rPr>
              <w:t xml:space="preserve"> HIỆU TRƯỞNG</w:t>
            </w:r>
          </w:p>
          <w:p>
            <w:pPr>
              <w:jc w:val="center"/>
              <w:rPr>
                <w:b/>
                <w:sz w:val="26"/>
                <w:szCs w:val="26"/>
              </w:rPr>
            </w:pPr>
          </w:p>
          <w:p>
            <w:pPr>
              <w:rPr>
                <w:b/>
                <w:sz w:val="26"/>
                <w:szCs w:val="26"/>
                <w:lang w:val="en-US"/>
              </w:rPr>
            </w:pPr>
          </w:p>
          <w:p>
            <w:pPr>
              <w:rPr>
                <w:b/>
                <w:sz w:val="26"/>
                <w:szCs w:val="26"/>
                <w:lang w:val="en-US"/>
              </w:rPr>
            </w:pPr>
            <w:r>
              <w:rPr>
                <w:b/>
                <w:sz w:val="26"/>
                <w:szCs w:val="26"/>
              </w:rPr>
              <w:t xml:space="preserve">    </w:t>
            </w:r>
            <w:r>
              <w:rPr>
                <w:b/>
                <w:sz w:val="26"/>
                <w:szCs w:val="26"/>
                <w:lang w:val="en-US"/>
              </w:rPr>
              <w:t>Bùi  Hà</w:t>
            </w:r>
            <w:r>
              <w:rPr>
                <w:b/>
                <w:sz w:val="26"/>
                <w:szCs w:val="26"/>
              </w:rPr>
              <w:t xml:space="preserve"> Thanh</w:t>
            </w:r>
          </w:p>
        </w:tc>
      </w:tr>
    </w:tbl>
    <w:p>
      <w:pPr>
        <w:spacing w:line="360" w:lineRule="auto"/>
        <w:ind w:firstLine="567"/>
        <w:jc w:val="both"/>
        <w:rPr>
          <w:sz w:val="26"/>
          <w:szCs w:val="26"/>
        </w:rPr>
      </w:pPr>
    </w:p>
    <w:p/>
    <w:p/>
    <w:sectPr>
      <w:headerReference r:id="rId5" w:type="default"/>
      <w:pgSz w:w="11906" w:h="16838"/>
      <w:pgMar w:top="1134" w:right="1134" w:bottom="1134" w:left="1701"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B90C8"/>
    <w:multiLevelType w:val="singleLevel"/>
    <w:tmpl w:val="577B90C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35"/>
    <w:rsid w:val="000C1E8F"/>
    <w:rsid w:val="000D5265"/>
    <w:rsid w:val="003211FE"/>
    <w:rsid w:val="003851F1"/>
    <w:rsid w:val="00472435"/>
    <w:rsid w:val="004C2D1B"/>
    <w:rsid w:val="007A73AC"/>
    <w:rsid w:val="00B42257"/>
    <w:rsid w:val="00BA3FDC"/>
    <w:rsid w:val="00F37B90"/>
    <w:rsid w:val="00F5043A"/>
    <w:rsid w:val="043F4D0E"/>
    <w:rsid w:val="0A4B5D94"/>
    <w:rsid w:val="11F8068F"/>
    <w:rsid w:val="5D7B3618"/>
    <w:rsid w:val="643846D0"/>
    <w:rsid w:val="64EF6FCD"/>
    <w:rsid w:val="67B66366"/>
    <w:rsid w:val="6948126D"/>
    <w:rsid w:val="7D0E2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8"/>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character" w:customStyle="1" w:styleId="6">
    <w:name w:val="Font Style44"/>
    <w:qFormat/>
    <w:uiPriority w:val="99"/>
    <w:rPr>
      <w:rFonts w:ascii="Times New Roman" w:hAnsi="Times New Roman" w:cs="Times New Roman"/>
      <w:b/>
      <w:bCs/>
      <w:color w:val="000000"/>
      <w:sz w:val="28"/>
      <w:szCs w:val="28"/>
    </w:rPr>
  </w:style>
  <w:style w:type="paragraph" w:customStyle="1" w:styleId="7">
    <w:name w:val="msonospacing"/>
    <w:uiPriority w:val="0"/>
    <w:pPr>
      <w:widowControl w:val="0"/>
      <w:spacing w:before="100" w:beforeAutospacing="1"/>
    </w:pPr>
    <w:rPr>
      <w:rFonts w:ascii="Segoe UI" w:hAnsi="Segoe UI" w:eastAsia="Times New Roman"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1082</Words>
  <Characters>6170</Characters>
  <Lines>51</Lines>
  <Paragraphs>14</Paragraphs>
  <TotalTime>11</TotalTime>
  <ScaleCrop>false</ScaleCrop>
  <LinksUpToDate>false</LinksUpToDate>
  <CharactersWithSpaces>7238</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2022-02-06T14:16:00Z</dcterms:created>
  <dc:creator>Hưng</dc:creator>
  <cp:lastModifiedBy>Admin</cp:lastModifiedBy>
  <cp:lastPrinted>2022-03-07T03:36:49Z</cp:lastPrinted>
  <dcterms:modified xsi:type="dcterms:W3CDTF">2022-03-07T03:37:27Z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CB40AA97473240599F3CC5A07470A586</vt:lpwstr>
  </property>
</Properties>
</file>